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A9D" w:rsidRPr="000E2A9D" w:rsidRDefault="000E2A9D" w:rsidP="000E2A9D">
      <w:pPr>
        <w:pStyle w:val="Arial12"/>
        <w:jc w:val="center"/>
        <w:rPr>
          <w:smallCaps/>
          <w:sz w:val="28"/>
          <w:szCs w:val="28"/>
          <w:u w:val="single"/>
          <w:lang w:val="de-DE"/>
        </w:rPr>
      </w:pPr>
      <w:r w:rsidRPr="000E2A9D">
        <w:rPr>
          <w:smallCaps/>
          <w:sz w:val="28"/>
          <w:szCs w:val="28"/>
          <w:u w:val="single"/>
          <w:lang w:val="de-DE"/>
        </w:rPr>
        <w:t>Zur Frage der Unterrichtsentwürfe als Studienleistung</w:t>
      </w:r>
    </w:p>
    <w:p w:rsidR="00804B97" w:rsidRDefault="000E2A9D" w:rsidP="000E2A9D">
      <w:pPr>
        <w:pStyle w:val="Arial12"/>
        <w:jc w:val="center"/>
        <w:rPr>
          <w:smallCaps/>
          <w:sz w:val="28"/>
          <w:szCs w:val="28"/>
          <w:u w:val="single"/>
          <w:lang w:val="de-DE"/>
        </w:rPr>
      </w:pPr>
      <w:r w:rsidRPr="000E2A9D">
        <w:rPr>
          <w:smallCaps/>
          <w:sz w:val="28"/>
          <w:szCs w:val="28"/>
          <w:u w:val="single"/>
          <w:lang w:val="de-DE"/>
        </w:rPr>
        <w:t>im Master LABG 2009 (Änderungsordnung 2016)</w:t>
      </w:r>
    </w:p>
    <w:p w:rsidR="000E2A9D" w:rsidRDefault="000E2A9D" w:rsidP="000E2A9D">
      <w:pPr>
        <w:pStyle w:val="Arial12"/>
        <w:jc w:val="center"/>
        <w:rPr>
          <w:smallCaps/>
          <w:sz w:val="28"/>
          <w:szCs w:val="28"/>
          <w:u w:val="single"/>
          <w:lang w:val="de-DE"/>
        </w:rPr>
      </w:pPr>
    </w:p>
    <w:p w:rsidR="000E2A9D" w:rsidRPr="000E2A9D" w:rsidRDefault="000E2A9D" w:rsidP="000E2A9D">
      <w:pPr>
        <w:pStyle w:val="Arial12"/>
        <w:rPr>
          <w:lang w:val="de-DE"/>
        </w:rPr>
      </w:pPr>
      <w:r w:rsidRPr="000E2A9D">
        <w:rPr>
          <w:lang w:val="de-DE"/>
        </w:rPr>
        <w:t>Liebe Studierende,</w:t>
      </w:r>
    </w:p>
    <w:p w:rsidR="000E2A9D" w:rsidRDefault="000E2A9D" w:rsidP="000E2A9D">
      <w:pPr>
        <w:pStyle w:val="Arial12"/>
        <w:rPr>
          <w:lang w:val="de-DE"/>
        </w:rPr>
      </w:pPr>
      <w:r w:rsidRPr="000E2A9D">
        <w:rPr>
          <w:lang w:val="de-DE"/>
        </w:rPr>
        <w:t xml:space="preserve">da </w:t>
      </w:r>
      <w:r>
        <w:rPr>
          <w:lang w:val="de-DE"/>
        </w:rPr>
        <w:t>dem Fachschaftsrat</w:t>
      </w:r>
      <w:r w:rsidRPr="000E2A9D">
        <w:rPr>
          <w:lang w:val="de-DE"/>
        </w:rPr>
        <w:t xml:space="preserve"> in</w:t>
      </w:r>
      <w:r>
        <w:rPr>
          <w:lang w:val="de-DE"/>
        </w:rPr>
        <w:t xml:space="preserve"> letzter Zeit vermehrt Anfragen bzgl. Unterrichtsentwürfen als zu erbringende Studienleistungen für </w:t>
      </w:r>
      <w:r w:rsidRPr="00281FB4">
        <w:rPr>
          <w:i/>
          <w:iCs/>
          <w:lang w:val="de-DE"/>
        </w:rPr>
        <w:t>alle</w:t>
      </w:r>
      <w:r>
        <w:rPr>
          <w:lang w:val="de-DE"/>
        </w:rPr>
        <w:t xml:space="preserve"> Schulformen</w:t>
      </w:r>
      <w:r w:rsidR="00281FB4">
        <w:rPr>
          <w:rStyle w:val="Funotenzeichen"/>
          <w:lang w:val="de-DE"/>
        </w:rPr>
        <w:footnoteReference w:id="1"/>
      </w:r>
      <w:r>
        <w:rPr>
          <w:lang w:val="de-DE"/>
        </w:rPr>
        <w:t xml:space="preserve"> zugekommen sind, möchten wir mit diesem Schreiben Klarheit in die Angelegenheit bringen.</w:t>
      </w:r>
    </w:p>
    <w:p w:rsidR="000E2A9D" w:rsidRDefault="000E2A9D" w:rsidP="000E2A9D">
      <w:pPr>
        <w:pStyle w:val="Arial12"/>
        <w:ind w:firstLine="708"/>
        <w:rPr>
          <w:lang w:val="de-DE"/>
        </w:rPr>
      </w:pPr>
      <w:r>
        <w:rPr>
          <w:lang w:val="de-DE"/>
        </w:rPr>
        <w:t xml:space="preserve">Wir sind uns bewusst, dass durch verschiedene Personen teilweise unterschiedliche sowie sich (mit den offiziellen Modulhandbüchern) widersprechende Angaben gemacht und verbreitet wurden. Wir bedauern es sehr, wenn im Einzelfall nun zusätzliche Schritte auf Euch zukommen. Seid Euch bitte bewusst, dass sowohl die verantwortlichen Dozierenden als auch der Fachschaftsrat in individuellen Fällen angesprochen werden können, um eine bestmögliche Lösung zu Euren Gunsten zu finden. Niemand soll durch in der Vergangenheit </w:t>
      </w:r>
      <w:r w:rsidR="00281FB4">
        <w:rPr>
          <w:lang w:val="de-DE"/>
        </w:rPr>
        <w:t xml:space="preserve">unabsichtlich </w:t>
      </w:r>
      <w:r>
        <w:rPr>
          <w:lang w:val="de-DE"/>
        </w:rPr>
        <w:t>fälschlich kundgemachte Informationen benachteiligt werden.</w:t>
      </w:r>
    </w:p>
    <w:p w:rsidR="00281FB4" w:rsidRPr="00281FB4" w:rsidRDefault="000E2A9D" w:rsidP="000E2A9D">
      <w:pPr>
        <w:pStyle w:val="Arial12"/>
        <w:ind w:firstLine="708"/>
        <w:rPr>
          <w:lang w:val="de-DE"/>
        </w:rPr>
      </w:pPr>
      <w:r>
        <w:rPr>
          <w:lang w:val="de-DE"/>
        </w:rPr>
        <w:t xml:space="preserve">Im Folgenden wird daher nun tabellarisch skizziert, welche Studienleistung für welchen Studiengang in welcher Form abgelegt werden muss. </w:t>
      </w:r>
      <w:r w:rsidR="00281FB4">
        <w:rPr>
          <w:b/>
          <w:bCs/>
          <w:lang w:val="de-DE"/>
        </w:rPr>
        <w:t xml:space="preserve">Dieses Dokument ist entsprechend der </w:t>
      </w:r>
      <w:r w:rsidR="00281FB4">
        <w:rPr>
          <w:b/>
          <w:bCs/>
          <w:lang w:val="de-DE"/>
        </w:rPr>
        <w:t>Modulhandbücher</w:t>
      </w:r>
      <w:r w:rsidR="00281FB4">
        <w:rPr>
          <w:b/>
          <w:bCs/>
          <w:lang w:val="de-DE"/>
        </w:rPr>
        <w:t xml:space="preserve"> in Zusammenarbeit mit den Dozierenden verfasst worden.</w:t>
      </w:r>
      <w:r w:rsidR="00281FB4">
        <w:rPr>
          <w:lang w:val="de-DE"/>
        </w:rPr>
        <w:t xml:space="preserve"> Sobald Änderungen in den Modulhandbüchern vorgenommen werden, wird auch dieser Leitfaden angepasst. </w:t>
      </w:r>
      <w:r w:rsidR="00281FB4" w:rsidRPr="00281FB4">
        <w:rPr>
          <w:b/>
          <w:bCs/>
          <w:lang w:val="de-DE"/>
        </w:rPr>
        <w:t>Nutzt bitte die Modulhandbücher auf der Internetseite der Fakultät 14</w:t>
      </w:r>
      <w:r w:rsidR="00281FB4" w:rsidRPr="00281FB4">
        <w:rPr>
          <w:rStyle w:val="Funotenzeichen"/>
          <w:b/>
          <w:bCs/>
          <w:lang w:val="de-DE"/>
        </w:rPr>
        <w:footnoteReference w:id="2"/>
      </w:r>
      <w:r w:rsidR="00281FB4" w:rsidRPr="00281FB4">
        <w:rPr>
          <w:b/>
          <w:bCs/>
          <w:lang w:val="de-DE"/>
        </w:rPr>
        <w:t xml:space="preserve"> als Quellen für weiterführende Informationen.</w:t>
      </w:r>
      <w:r w:rsidR="00281FB4">
        <w:rPr>
          <w:lang w:val="de-DE"/>
        </w:rPr>
        <w:t xml:space="preserve"> </w:t>
      </w:r>
      <w:r w:rsidR="00281FB4" w:rsidRPr="000E2A9D">
        <w:rPr>
          <w:lang w:val="de-DE"/>
        </w:rPr>
        <w:t xml:space="preserve">Tipps zur Gestaltung eines Unterrichtsentwurfes gibt </w:t>
      </w:r>
      <w:r w:rsidR="00281FB4">
        <w:rPr>
          <w:lang w:val="de-DE"/>
        </w:rPr>
        <w:t>der Leitfaden</w:t>
      </w:r>
      <w:r w:rsidR="00281FB4" w:rsidRPr="000E2A9D">
        <w:rPr>
          <w:lang w:val="de-DE"/>
        </w:rPr>
        <w:t xml:space="preserve"> von Prof. Dr. Willems</w:t>
      </w:r>
      <w:r w:rsidR="00281FB4" w:rsidRPr="000E2A9D">
        <w:rPr>
          <w:rStyle w:val="Funotenzeichen"/>
          <w:lang w:val="de-DE"/>
        </w:rPr>
        <w:footnoteReference w:id="3"/>
      </w:r>
      <w:r w:rsidR="00281FB4" w:rsidRPr="000E2A9D">
        <w:rPr>
          <w:lang w:val="de-DE"/>
        </w:rPr>
        <w:t xml:space="preserve">, </w:t>
      </w:r>
      <w:r w:rsidR="00281FB4">
        <w:rPr>
          <w:lang w:val="de-DE"/>
        </w:rPr>
        <w:t xml:space="preserve">welcher die Professur für Religionspädagogik von April 2015 bis März 2016 innehatte. Es wird </w:t>
      </w:r>
      <w:r w:rsidR="00281FB4" w:rsidRPr="000E2A9D">
        <w:rPr>
          <w:lang w:val="de-DE"/>
        </w:rPr>
        <w:t>immer noch als gültig angesehen.</w:t>
      </w:r>
    </w:p>
    <w:p w:rsidR="000E2A9D" w:rsidRPr="00281FB4" w:rsidRDefault="00281FB4" w:rsidP="000E2A9D">
      <w:pPr>
        <w:pStyle w:val="Arial12"/>
        <w:ind w:firstLine="708"/>
        <w:rPr>
          <w:b/>
          <w:bCs/>
          <w:lang w:val="de-DE"/>
        </w:rPr>
      </w:pPr>
      <w:r>
        <w:rPr>
          <w:lang w:val="de-DE"/>
        </w:rPr>
        <w:t>Zuvor noch zwei Anmerkungen</w:t>
      </w:r>
      <w:r w:rsidR="000E2A9D">
        <w:rPr>
          <w:lang w:val="de-DE"/>
        </w:rPr>
        <w:t>:</w:t>
      </w:r>
      <w:r>
        <w:rPr>
          <w:lang w:val="de-DE"/>
        </w:rPr>
        <w:t xml:space="preserve"> </w:t>
      </w:r>
      <w:r w:rsidR="000E2A9D">
        <w:rPr>
          <w:lang w:val="de-DE"/>
        </w:rPr>
        <w:t xml:space="preserve">In </w:t>
      </w:r>
      <w:r w:rsidR="000E2A9D" w:rsidRPr="000E2A9D">
        <w:rPr>
          <w:lang w:val="de-DE"/>
        </w:rPr>
        <w:t>allen</w:t>
      </w:r>
      <w:r w:rsidR="000E2A9D">
        <w:rPr>
          <w:lang w:val="de-DE"/>
        </w:rPr>
        <w:t xml:space="preserve"> Modulhandbüchern gibt es </w:t>
      </w:r>
      <w:r w:rsidR="000E2A9D" w:rsidRPr="00281FB4">
        <w:rPr>
          <w:b/>
          <w:bCs/>
          <w:lang w:val="de-DE"/>
        </w:rPr>
        <w:t>keinen Unterschied zwischen einer Unterrichts</w:t>
      </w:r>
      <w:r w:rsidR="000E2A9D" w:rsidRPr="00281FB4">
        <w:rPr>
          <w:b/>
          <w:bCs/>
          <w:i/>
          <w:iCs/>
          <w:lang w:val="de-DE"/>
        </w:rPr>
        <w:t>skizze</w:t>
      </w:r>
      <w:r w:rsidR="000E2A9D" w:rsidRPr="00281FB4">
        <w:rPr>
          <w:b/>
          <w:bCs/>
          <w:lang w:val="de-DE"/>
        </w:rPr>
        <w:t xml:space="preserve"> und einem Unterrichts</w:t>
      </w:r>
      <w:r w:rsidR="000E2A9D" w:rsidRPr="00281FB4">
        <w:rPr>
          <w:b/>
          <w:bCs/>
          <w:i/>
          <w:iCs/>
          <w:lang w:val="de-DE"/>
        </w:rPr>
        <w:t>entwurf</w:t>
      </w:r>
      <w:r w:rsidR="000E2A9D" w:rsidRPr="00281FB4">
        <w:rPr>
          <w:b/>
          <w:bCs/>
          <w:lang w:val="de-DE"/>
        </w:rPr>
        <w:t>!</w:t>
      </w:r>
      <w:r w:rsidR="000E2A9D">
        <w:rPr>
          <w:lang w:val="de-DE"/>
        </w:rPr>
        <w:t xml:space="preserve"> Die Begriffe werden überall synonym verwendet, lediglich die Seitenzahl (und damit die Leistungspunkte (LP)) ist von der Schulform abhängig. Welche Aspekte in diesem </w:t>
      </w:r>
      <w:r w:rsidR="000E2A9D">
        <w:rPr>
          <w:lang w:val="de-DE"/>
        </w:rPr>
        <w:lastRenderedPageBreak/>
        <w:t>Fall ausgelassen oder verkürzt werden können, sprecht bitte mit den Dozierenden ab (</w:t>
      </w:r>
      <w:r w:rsidR="000E2A9D" w:rsidRPr="000E2A9D">
        <w:rPr>
          <w:i/>
          <w:iCs/>
          <w:lang w:val="de-DE"/>
        </w:rPr>
        <w:t>betrifft Lehramt Förderschule</w:t>
      </w:r>
      <w:r>
        <w:rPr>
          <w:lang w:val="de-DE"/>
        </w:rPr>
        <w:t xml:space="preserve"> </w:t>
      </w:r>
      <w:r w:rsidR="000E2A9D">
        <w:rPr>
          <w:lang w:val="de-DE"/>
        </w:rPr>
        <w:t xml:space="preserve">und </w:t>
      </w:r>
      <w:r w:rsidR="000E2A9D">
        <w:rPr>
          <w:i/>
          <w:iCs/>
          <w:lang w:val="de-DE"/>
        </w:rPr>
        <w:t>Grundschule ohne Vertiefung</w:t>
      </w:r>
      <w:r w:rsidR="000E2A9D">
        <w:rPr>
          <w:lang w:val="de-DE"/>
        </w:rPr>
        <w:t xml:space="preserve">). </w:t>
      </w:r>
      <w:r>
        <w:rPr>
          <w:lang w:val="de-DE"/>
        </w:rPr>
        <w:t xml:space="preserve">Ebenfalls gilt, dass </w:t>
      </w:r>
      <w:r>
        <w:rPr>
          <w:b/>
          <w:bCs/>
          <w:highlight w:val="yellow"/>
          <w:lang w:val="de-DE"/>
        </w:rPr>
        <w:t>a</w:t>
      </w:r>
      <w:r w:rsidR="000E2A9D" w:rsidRPr="00281FB4">
        <w:rPr>
          <w:b/>
          <w:bCs/>
          <w:highlight w:val="yellow"/>
          <w:lang w:val="de-DE"/>
        </w:rPr>
        <w:t xml:space="preserve">lle Schulformen im </w:t>
      </w:r>
      <w:r w:rsidR="000E2A9D" w:rsidRPr="00281FB4">
        <w:rPr>
          <w:b/>
          <w:bCs/>
          <w:i/>
          <w:iCs/>
          <w:highlight w:val="yellow"/>
          <w:lang w:val="de-DE"/>
        </w:rPr>
        <w:t>schriftlichen</w:t>
      </w:r>
      <w:r w:rsidR="000E2A9D" w:rsidRPr="00281FB4">
        <w:rPr>
          <w:b/>
          <w:bCs/>
          <w:highlight w:val="yellow"/>
          <w:lang w:val="de-DE"/>
        </w:rPr>
        <w:t xml:space="preserve"> Theorie-Praxis-Bericht einen anderen Unterrichtsentwurf reflektieren </w:t>
      </w:r>
      <w:r>
        <w:rPr>
          <w:b/>
          <w:bCs/>
          <w:highlight w:val="yellow"/>
          <w:lang w:val="de-DE"/>
        </w:rPr>
        <w:t xml:space="preserve">müssen </w:t>
      </w:r>
      <w:r w:rsidR="000E2A9D" w:rsidRPr="00281FB4">
        <w:rPr>
          <w:b/>
          <w:bCs/>
          <w:highlight w:val="yellow"/>
          <w:lang w:val="de-DE"/>
        </w:rPr>
        <w:t xml:space="preserve">als in der </w:t>
      </w:r>
      <w:r w:rsidR="000E2A9D" w:rsidRPr="00281FB4">
        <w:rPr>
          <w:b/>
          <w:bCs/>
          <w:i/>
          <w:iCs/>
          <w:highlight w:val="yellow"/>
          <w:lang w:val="de-DE"/>
        </w:rPr>
        <w:t>mündlichen</w:t>
      </w:r>
      <w:r w:rsidR="000E2A9D" w:rsidRPr="00281FB4">
        <w:rPr>
          <w:b/>
          <w:bCs/>
          <w:highlight w:val="yellow"/>
          <w:lang w:val="de-DE"/>
        </w:rPr>
        <w:t xml:space="preserve"> Prüfung des Moduls Vorbereitung (</w:t>
      </w:r>
      <w:r w:rsidR="000E2A9D" w:rsidRPr="00281FB4">
        <w:rPr>
          <w:b/>
          <w:bCs/>
          <w:i/>
          <w:iCs/>
          <w:highlight w:val="yellow"/>
          <w:lang w:val="de-DE"/>
        </w:rPr>
        <w:t>für Gy/</w:t>
      </w:r>
      <w:proofErr w:type="spellStart"/>
      <w:r w:rsidR="000E2A9D" w:rsidRPr="00281FB4">
        <w:rPr>
          <w:b/>
          <w:bCs/>
          <w:i/>
          <w:iCs/>
          <w:highlight w:val="yellow"/>
          <w:lang w:val="de-DE"/>
        </w:rPr>
        <w:t>Ge</w:t>
      </w:r>
      <w:proofErr w:type="spellEnd"/>
      <w:r w:rsidR="000E2A9D" w:rsidRPr="00281FB4">
        <w:rPr>
          <w:b/>
          <w:bCs/>
          <w:i/>
          <w:iCs/>
          <w:highlight w:val="yellow"/>
          <w:lang w:val="de-DE"/>
        </w:rPr>
        <w:t xml:space="preserve"> </w:t>
      </w:r>
      <w:r w:rsidR="000E2A9D" w:rsidRPr="00281FB4">
        <w:rPr>
          <w:b/>
          <w:bCs/>
          <w:highlight w:val="yellow"/>
          <w:lang w:val="de-DE"/>
        </w:rPr>
        <w:t>und</w:t>
      </w:r>
      <w:r w:rsidR="000E2A9D" w:rsidRPr="00281FB4">
        <w:rPr>
          <w:b/>
          <w:bCs/>
          <w:i/>
          <w:iCs/>
          <w:highlight w:val="yellow"/>
          <w:lang w:val="de-DE"/>
        </w:rPr>
        <w:t xml:space="preserve"> BK</w:t>
      </w:r>
      <w:r w:rsidR="000E2A9D" w:rsidRPr="00281FB4">
        <w:rPr>
          <w:b/>
          <w:bCs/>
          <w:highlight w:val="yellow"/>
          <w:lang w:val="de-DE"/>
        </w:rPr>
        <w:t>: und Reflexion) des Praxissemesters</w:t>
      </w:r>
      <w:r w:rsidR="000E2A9D" w:rsidRPr="00281FB4">
        <w:rPr>
          <w:b/>
          <w:bCs/>
          <w:lang w:val="de-DE"/>
        </w:rPr>
        <w:t>.</w:t>
      </w:r>
    </w:p>
    <w:p w:rsidR="000E2A9D" w:rsidRDefault="000E2A9D" w:rsidP="000E2A9D">
      <w:pPr>
        <w:pStyle w:val="Arial12"/>
        <w:ind w:firstLine="708"/>
        <w:rPr>
          <w:lang w:val="de-DE"/>
        </w:rPr>
      </w:pPr>
    </w:p>
    <w:p w:rsidR="00281FB4" w:rsidRDefault="000E2A9D" w:rsidP="00281FB4">
      <w:pPr>
        <w:pStyle w:val="Arial12"/>
        <w:rPr>
          <w:lang w:val="de-DE"/>
        </w:rPr>
      </w:pPr>
      <w:r>
        <w:rPr>
          <w:lang w:val="de-DE"/>
        </w:rPr>
        <w:t>Bei weiteren Fragen könnt ihr uns gerne kontaktieren!</w:t>
      </w:r>
    </w:p>
    <w:p w:rsidR="00281FB4" w:rsidRDefault="00281FB4" w:rsidP="00281FB4">
      <w:pPr>
        <w:pStyle w:val="Arial12"/>
        <w:jc w:val="right"/>
        <w:rPr>
          <w:lang w:val="de-DE"/>
        </w:rPr>
      </w:pPr>
    </w:p>
    <w:p w:rsidR="00281FB4" w:rsidRDefault="00281FB4" w:rsidP="00281FB4">
      <w:pPr>
        <w:pStyle w:val="Arial12"/>
        <w:jc w:val="right"/>
        <w:rPr>
          <w:lang w:val="de-DE"/>
        </w:rPr>
      </w:pPr>
      <w:r>
        <w:rPr>
          <w:lang w:val="de-DE"/>
        </w:rPr>
        <w:t>Euer Fachschaftsrat Evangelische Theologie</w:t>
      </w:r>
      <w:r>
        <w:rPr>
          <w:lang w:val="de-DE"/>
        </w:rPr>
        <w:br w:type="page"/>
      </w:r>
    </w:p>
    <w:p w:rsidR="00125B62" w:rsidRDefault="00125B62" w:rsidP="00125B62">
      <w:pPr>
        <w:pStyle w:val="Arial12"/>
        <w:rPr>
          <w:b/>
          <w:bCs/>
          <w:lang w:val="de-DE"/>
        </w:rPr>
      </w:pPr>
      <w:r w:rsidRPr="00125B62">
        <w:rPr>
          <w:b/>
          <w:bCs/>
          <w:lang w:val="de-DE"/>
        </w:rPr>
        <w:lastRenderedPageBreak/>
        <w:t xml:space="preserve">Dass sich </w:t>
      </w:r>
      <w:r w:rsidR="00281FB4">
        <w:rPr>
          <w:b/>
          <w:bCs/>
          <w:lang w:val="de-DE"/>
        </w:rPr>
        <w:t xml:space="preserve">die Leistungen </w:t>
      </w:r>
      <w:r w:rsidRPr="00281FB4">
        <w:rPr>
          <w:b/>
          <w:bCs/>
          <w:i/>
          <w:iCs/>
          <w:lang w:val="de-DE"/>
        </w:rPr>
        <w:t>Unterrichtsentwurf</w:t>
      </w:r>
      <w:r w:rsidRPr="00125B62">
        <w:rPr>
          <w:b/>
          <w:bCs/>
          <w:lang w:val="de-DE"/>
        </w:rPr>
        <w:t xml:space="preserve"> und </w:t>
      </w:r>
      <w:r w:rsidRPr="00281FB4">
        <w:rPr>
          <w:b/>
          <w:bCs/>
          <w:i/>
          <w:iCs/>
          <w:lang w:val="de-DE"/>
        </w:rPr>
        <w:t>Unterrichtsskizze</w:t>
      </w:r>
      <w:r>
        <w:rPr>
          <w:b/>
          <w:bCs/>
          <w:lang w:val="de-DE"/>
        </w:rPr>
        <w:t xml:space="preserve"> entsprechen und sowohl als Modulprüfung für das MVP (</w:t>
      </w:r>
      <w:r w:rsidRPr="00125B62">
        <w:rPr>
          <w:b/>
          <w:bCs/>
          <w:i/>
          <w:iCs/>
          <w:lang w:val="de-DE"/>
        </w:rPr>
        <w:t xml:space="preserve">GS </w:t>
      </w:r>
      <w:r w:rsidRPr="00281FB4">
        <w:rPr>
          <w:b/>
          <w:bCs/>
          <w:lang w:val="de-DE"/>
        </w:rPr>
        <w:t>und</w:t>
      </w:r>
      <w:r w:rsidRPr="00125B62">
        <w:rPr>
          <w:b/>
          <w:bCs/>
          <w:i/>
          <w:iCs/>
          <w:lang w:val="de-DE"/>
        </w:rPr>
        <w:t xml:space="preserve"> FS</w:t>
      </w:r>
      <w:r>
        <w:rPr>
          <w:b/>
          <w:bCs/>
          <w:lang w:val="de-DE"/>
        </w:rPr>
        <w:t>) bzw. als Studienleistung für das MV(R)P (</w:t>
      </w:r>
      <w:proofErr w:type="spellStart"/>
      <w:r w:rsidRPr="00125B62">
        <w:rPr>
          <w:b/>
          <w:bCs/>
          <w:i/>
          <w:iCs/>
          <w:lang w:val="de-DE"/>
        </w:rPr>
        <w:t>HRSGe</w:t>
      </w:r>
      <w:proofErr w:type="spellEnd"/>
      <w:r w:rsidRPr="00125B62">
        <w:rPr>
          <w:b/>
          <w:bCs/>
          <w:i/>
          <w:iCs/>
          <w:lang w:val="de-DE"/>
        </w:rPr>
        <w:t>, Gy/</w:t>
      </w:r>
      <w:proofErr w:type="spellStart"/>
      <w:r w:rsidRPr="00125B62">
        <w:rPr>
          <w:b/>
          <w:bCs/>
          <w:i/>
          <w:iCs/>
          <w:lang w:val="de-DE"/>
        </w:rPr>
        <w:t>Ge</w:t>
      </w:r>
      <w:proofErr w:type="spellEnd"/>
      <w:r w:rsidRPr="00125B62">
        <w:rPr>
          <w:b/>
          <w:bCs/>
          <w:i/>
          <w:iCs/>
          <w:lang w:val="de-DE"/>
        </w:rPr>
        <w:t xml:space="preserve"> </w:t>
      </w:r>
      <w:r w:rsidRPr="00281FB4">
        <w:rPr>
          <w:b/>
          <w:bCs/>
          <w:lang w:val="de-DE"/>
        </w:rPr>
        <w:t>und</w:t>
      </w:r>
      <w:r w:rsidRPr="00125B62">
        <w:rPr>
          <w:b/>
          <w:bCs/>
          <w:i/>
          <w:iCs/>
          <w:lang w:val="de-DE"/>
        </w:rPr>
        <w:t xml:space="preserve"> BK</w:t>
      </w:r>
      <w:r>
        <w:rPr>
          <w:b/>
          <w:bCs/>
          <w:lang w:val="de-DE"/>
        </w:rPr>
        <w:t>) als auch als Studienleistung für das TPM dienen, basiert auf der Formulierung „</w:t>
      </w:r>
      <w:r w:rsidRPr="00281FB4">
        <w:rPr>
          <w:b/>
          <w:bCs/>
          <w:i/>
          <w:iCs/>
          <w:lang w:val="de-DE"/>
        </w:rPr>
        <w:t>einzureichen</w:t>
      </w:r>
      <w:r>
        <w:rPr>
          <w:b/>
          <w:bCs/>
          <w:lang w:val="de-DE"/>
        </w:rPr>
        <w:t>“, welche in den Modulhandbüchern im Gegensatz zu „anfertigen“ und „ausarbeiten“ gefunden werden kann.</w:t>
      </w:r>
    </w:p>
    <w:p w:rsidR="00125B62" w:rsidRDefault="00125B62" w:rsidP="00125B62">
      <w:pPr>
        <w:pStyle w:val="Arial12"/>
        <w:rPr>
          <w:lang w:val="de-DE"/>
        </w:rPr>
      </w:pPr>
      <w:r w:rsidRPr="00281FB4">
        <w:rPr>
          <w:lang w:val="de-DE"/>
        </w:rPr>
        <w:t>Die Aktive Teilnahme für das Theorie-Praxis-Seminar (3 LP) bestimmt unabhängig von den Studienleistungen der*die Dozierende des jeweiligen Seminars.</w:t>
      </w:r>
      <w:r w:rsidRPr="00281FB4">
        <w:rPr>
          <w:rStyle w:val="Funotenzeichen"/>
          <w:lang w:val="de-DE"/>
        </w:rPr>
        <w:footnoteReference w:id="4"/>
      </w:r>
    </w:p>
    <w:p w:rsidR="00281FB4" w:rsidRPr="00281FB4" w:rsidRDefault="00281FB4" w:rsidP="00125B62">
      <w:pPr>
        <w:pStyle w:val="Arial12"/>
        <w:rPr>
          <w:lang w:val="de-DE"/>
        </w:rPr>
      </w:pPr>
    </w:p>
    <w:p w:rsidR="00281FB4" w:rsidRDefault="00281FB4" w:rsidP="00281FB4">
      <w:pPr>
        <w:pStyle w:val="Arial12"/>
        <w:rPr>
          <w:sz w:val="20"/>
          <w:szCs w:val="20"/>
          <w:lang w:val="de-DE"/>
        </w:rPr>
      </w:pPr>
      <w:r w:rsidRPr="000E2A9D">
        <w:rPr>
          <w:sz w:val="20"/>
          <w:szCs w:val="20"/>
          <w:lang w:val="de-DE"/>
        </w:rPr>
        <w:t>Der Übersichtlichkeit halber wird</w:t>
      </w:r>
      <w:r>
        <w:rPr>
          <w:sz w:val="20"/>
          <w:szCs w:val="20"/>
          <w:lang w:val="de-DE"/>
        </w:rPr>
        <w:t xml:space="preserve"> im Folgenden</w:t>
      </w:r>
      <w:r w:rsidRPr="000E2A9D">
        <w:rPr>
          <w:sz w:val="20"/>
          <w:szCs w:val="20"/>
          <w:lang w:val="de-DE"/>
        </w:rPr>
        <w:t xml:space="preserve"> </w:t>
      </w:r>
      <w:r w:rsidRPr="000E2A9D">
        <w:rPr>
          <w:i/>
          <w:iCs/>
          <w:sz w:val="20"/>
          <w:szCs w:val="20"/>
          <w:lang w:val="de-DE"/>
        </w:rPr>
        <w:t>benotet</w:t>
      </w:r>
      <w:r w:rsidRPr="000E2A9D">
        <w:rPr>
          <w:sz w:val="20"/>
          <w:szCs w:val="20"/>
          <w:lang w:val="de-DE"/>
        </w:rPr>
        <w:t xml:space="preserve"> mit BE und </w:t>
      </w:r>
      <w:proofErr w:type="spellStart"/>
      <w:r w:rsidRPr="000E2A9D">
        <w:rPr>
          <w:i/>
          <w:iCs/>
          <w:sz w:val="20"/>
          <w:szCs w:val="20"/>
          <w:lang w:val="de-DE"/>
        </w:rPr>
        <w:t>unbenotet</w:t>
      </w:r>
      <w:proofErr w:type="spellEnd"/>
      <w:r w:rsidRPr="000E2A9D">
        <w:rPr>
          <w:sz w:val="20"/>
          <w:szCs w:val="20"/>
          <w:lang w:val="de-DE"/>
        </w:rPr>
        <w:t xml:space="preserve"> mit UB, sowie teilweise </w:t>
      </w:r>
      <w:r w:rsidRPr="000E2A9D">
        <w:rPr>
          <w:i/>
          <w:iCs/>
          <w:sz w:val="20"/>
          <w:szCs w:val="20"/>
          <w:lang w:val="de-DE"/>
        </w:rPr>
        <w:t>Studienleistung</w:t>
      </w:r>
      <w:r w:rsidRPr="000E2A9D">
        <w:rPr>
          <w:sz w:val="20"/>
          <w:szCs w:val="20"/>
          <w:lang w:val="de-DE"/>
        </w:rPr>
        <w:t xml:space="preserve"> mit SL und </w:t>
      </w:r>
      <w:r w:rsidRPr="000E2A9D">
        <w:rPr>
          <w:i/>
          <w:iCs/>
          <w:sz w:val="20"/>
          <w:szCs w:val="20"/>
          <w:lang w:val="de-DE"/>
        </w:rPr>
        <w:t>Modulprüfung</w:t>
      </w:r>
      <w:r w:rsidRPr="000E2A9D">
        <w:rPr>
          <w:sz w:val="20"/>
          <w:szCs w:val="20"/>
          <w:lang w:val="de-DE"/>
        </w:rPr>
        <w:t xml:space="preserve"> mit MP abgekürzt.</w:t>
      </w:r>
    </w:p>
    <w:p w:rsidR="000E2A9D" w:rsidRDefault="000E2A9D" w:rsidP="000E2A9D">
      <w:pPr>
        <w:pStyle w:val="Arial12"/>
        <w:rPr>
          <w:lang w:val="de-DE"/>
        </w:rPr>
      </w:pPr>
    </w:p>
    <w:p w:rsidR="00125B62" w:rsidRPr="00125B62" w:rsidRDefault="000E2A9D" w:rsidP="000E2A9D">
      <w:pPr>
        <w:pStyle w:val="Arial12"/>
        <w:keepNext/>
        <w:rPr>
          <w:b/>
          <w:bCs/>
          <w:lang w:val="de-DE"/>
        </w:rPr>
      </w:pPr>
      <w:r w:rsidRPr="00125B62">
        <w:rPr>
          <w:b/>
          <w:bCs/>
          <w:smallCaps/>
          <w:u w:val="single"/>
          <w:lang w:val="de-DE"/>
        </w:rPr>
        <w:t>Grundschule (mit Vertiefung)</w:t>
      </w:r>
    </w:p>
    <w:p w:rsidR="000E2A9D" w:rsidRPr="000E2A9D" w:rsidRDefault="000E2A9D" w:rsidP="000E2A9D">
      <w:pPr>
        <w:pStyle w:val="Arial12"/>
        <w:keepNext/>
        <w:rPr>
          <w:lang w:val="de-DE"/>
        </w:rPr>
      </w:pPr>
      <w:r w:rsidRPr="000E2A9D">
        <w:rPr>
          <w:lang w:val="de-DE"/>
        </w:rPr>
        <w:sym w:font="Wingdings" w:char="F0E0"/>
      </w:r>
      <w:r>
        <w:rPr>
          <w:b/>
          <w:bCs/>
          <w:lang w:val="de-DE"/>
        </w:rPr>
        <w:t>Zwei</w:t>
      </w:r>
      <w:r>
        <w:rPr>
          <w:lang w:val="de-DE"/>
        </w:rPr>
        <w:t xml:space="preserve"> Unterrichtsentwürfe (MP im MVP &amp; MP im TPM)</w:t>
      </w:r>
    </w:p>
    <w:tbl>
      <w:tblPr>
        <w:tblStyle w:val="Tabellenraster"/>
        <w:tblW w:w="0" w:type="auto"/>
        <w:tblLook w:val="04A0" w:firstRow="1" w:lastRow="0" w:firstColumn="1" w:lastColumn="0" w:noHBand="0" w:noVBand="1"/>
      </w:tblPr>
      <w:tblGrid>
        <w:gridCol w:w="2264"/>
        <w:gridCol w:w="2264"/>
        <w:gridCol w:w="2264"/>
        <w:gridCol w:w="2264"/>
      </w:tblGrid>
      <w:tr w:rsidR="000E2A9D" w:rsidTr="000E2A9D">
        <w:tc>
          <w:tcPr>
            <w:tcW w:w="2264" w:type="dxa"/>
          </w:tcPr>
          <w:p w:rsidR="000E2A9D" w:rsidRDefault="000E2A9D" w:rsidP="000E2A9D">
            <w:pPr>
              <w:pStyle w:val="Arial12"/>
              <w:keepNext/>
              <w:jc w:val="left"/>
              <w:rPr>
                <w:lang w:val="de-DE"/>
              </w:rPr>
            </w:pPr>
            <w:r>
              <w:rPr>
                <w:lang w:val="de-DE"/>
              </w:rPr>
              <w:t>Modul</w:t>
            </w:r>
          </w:p>
        </w:tc>
        <w:tc>
          <w:tcPr>
            <w:tcW w:w="2264" w:type="dxa"/>
          </w:tcPr>
          <w:p w:rsidR="000E2A9D" w:rsidRDefault="000E2A9D" w:rsidP="000E2A9D">
            <w:pPr>
              <w:pStyle w:val="Arial12"/>
              <w:keepNext/>
              <w:jc w:val="left"/>
              <w:rPr>
                <w:lang w:val="de-DE"/>
              </w:rPr>
            </w:pPr>
            <w:r>
              <w:rPr>
                <w:lang w:val="de-DE"/>
              </w:rPr>
              <w:t>MVP</w:t>
            </w:r>
          </w:p>
        </w:tc>
        <w:tc>
          <w:tcPr>
            <w:tcW w:w="2264" w:type="dxa"/>
          </w:tcPr>
          <w:p w:rsidR="000E2A9D" w:rsidRDefault="000E2A9D" w:rsidP="000E2A9D">
            <w:pPr>
              <w:pStyle w:val="Arial12"/>
              <w:keepNext/>
              <w:jc w:val="left"/>
              <w:rPr>
                <w:lang w:val="de-DE"/>
              </w:rPr>
            </w:pPr>
            <w:r>
              <w:rPr>
                <w:lang w:val="de-DE"/>
              </w:rPr>
              <w:t>TPM</w:t>
            </w:r>
          </w:p>
        </w:tc>
        <w:tc>
          <w:tcPr>
            <w:tcW w:w="2264" w:type="dxa"/>
          </w:tcPr>
          <w:p w:rsidR="000E2A9D" w:rsidRDefault="000E2A9D" w:rsidP="000E2A9D">
            <w:pPr>
              <w:pStyle w:val="Arial12"/>
              <w:keepNext/>
              <w:jc w:val="left"/>
              <w:rPr>
                <w:lang w:val="de-DE"/>
              </w:rPr>
            </w:pPr>
            <w:proofErr w:type="spellStart"/>
            <w:r>
              <w:rPr>
                <w:lang w:val="de-DE"/>
              </w:rPr>
              <w:t>MThP</w:t>
            </w:r>
            <w:proofErr w:type="spellEnd"/>
          </w:p>
        </w:tc>
      </w:tr>
      <w:tr w:rsidR="000E2A9D" w:rsidTr="000E2A9D">
        <w:tc>
          <w:tcPr>
            <w:tcW w:w="2264" w:type="dxa"/>
          </w:tcPr>
          <w:p w:rsidR="000E2A9D" w:rsidRDefault="000E2A9D" w:rsidP="000E2A9D">
            <w:pPr>
              <w:pStyle w:val="Arial12"/>
              <w:jc w:val="left"/>
              <w:rPr>
                <w:lang w:val="de-DE"/>
              </w:rPr>
            </w:pPr>
            <w:r>
              <w:rPr>
                <w:lang w:val="de-DE"/>
              </w:rPr>
              <w:t>Studienleistung</w:t>
            </w:r>
          </w:p>
        </w:tc>
        <w:tc>
          <w:tcPr>
            <w:tcW w:w="2264" w:type="dxa"/>
          </w:tcPr>
          <w:p w:rsidR="000E2A9D" w:rsidRDefault="000E2A9D" w:rsidP="000E2A9D">
            <w:pPr>
              <w:pStyle w:val="Arial12"/>
              <w:numPr>
                <w:ilvl w:val="0"/>
                <w:numId w:val="1"/>
              </w:numPr>
              <w:jc w:val="left"/>
              <w:rPr>
                <w:lang w:val="de-DE"/>
              </w:rPr>
            </w:pPr>
          </w:p>
        </w:tc>
        <w:tc>
          <w:tcPr>
            <w:tcW w:w="2264" w:type="dxa"/>
          </w:tcPr>
          <w:p w:rsidR="000E2A9D" w:rsidRPr="000E2A9D" w:rsidRDefault="000E2A9D" w:rsidP="000E2A9D">
            <w:pPr>
              <w:pStyle w:val="Arial12"/>
              <w:jc w:val="left"/>
              <w:rPr>
                <w:sz w:val="20"/>
                <w:szCs w:val="20"/>
                <w:lang w:val="de-DE"/>
              </w:rPr>
            </w:pPr>
            <w:r w:rsidRPr="000E2A9D">
              <w:rPr>
                <w:sz w:val="20"/>
                <w:szCs w:val="20"/>
                <w:highlight w:val="cyan"/>
                <w:lang w:val="de-DE"/>
              </w:rPr>
              <w:t>Unterrichtsskizze</w:t>
            </w:r>
            <w:r w:rsidRPr="000E2A9D">
              <w:rPr>
                <w:sz w:val="20"/>
                <w:szCs w:val="20"/>
                <w:lang w:val="de-DE"/>
              </w:rPr>
              <w:t xml:space="preserve"> (UB) =</w:t>
            </w:r>
            <w:bookmarkStart w:id="0" w:name="_GoBack"/>
            <w:bookmarkEnd w:id="0"/>
            <w:r w:rsidRPr="000E2A9D">
              <w:rPr>
                <w:sz w:val="20"/>
                <w:szCs w:val="20"/>
                <w:lang w:val="de-DE"/>
              </w:rPr>
              <w:t xml:space="preserve"> Unterrichtsentwurf aus MVP</w:t>
            </w:r>
          </w:p>
        </w:tc>
        <w:tc>
          <w:tcPr>
            <w:tcW w:w="2264" w:type="dxa"/>
          </w:tcPr>
          <w:p w:rsidR="000E2A9D" w:rsidRDefault="000E2A9D" w:rsidP="000E2A9D">
            <w:pPr>
              <w:pStyle w:val="Arial12"/>
              <w:jc w:val="left"/>
              <w:rPr>
                <w:lang w:val="de-DE"/>
              </w:rPr>
            </w:pPr>
            <w:r>
              <w:rPr>
                <w:lang w:val="de-DE"/>
              </w:rPr>
              <w:t>Problemanalyse (10 S., UB</w:t>
            </w:r>
            <w:r>
              <w:rPr>
                <w:lang w:val="de-DE"/>
              </w:rPr>
              <w:t>, 2 LP</w:t>
            </w:r>
            <w:r>
              <w:rPr>
                <w:lang w:val="de-DE"/>
              </w:rPr>
              <w:t>)</w:t>
            </w:r>
          </w:p>
        </w:tc>
      </w:tr>
      <w:tr w:rsidR="000E2A9D" w:rsidTr="000E2A9D">
        <w:tc>
          <w:tcPr>
            <w:tcW w:w="2264" w:type="dxa"/>
          </w:tcPr>
          <w:p w:rsidR="000E2A9D" w:rsidRDefault="000E2A9D" w:rsidP="000E2A9D">
            <w:pPr>
              <w:pStyle w:val="Arial12"/>
              <w:jc w:val="left"/>
              <w:rPr>
                <w:lang w:val="de-DE"/>
              </w:rPr>
            </w:pPr>
            <w:r>
              <w:rPr>
                <w:lang w:val="de-DE"/>
              </w:rPr>
              <w:t>Modulprüfung</w:t>
            </w:r>
          </w:p>
        </w:tc>
        <w:tc>
          <w:tcPr>
            <w:tcW w:w="2264" w:type="dxa"/>
          </w:tcPr>
          <w:p w:rsidR="000E2A9D" w:rsidRDefault="000E2A9D" w:rsidP="000E2A9D">
            <w:pPr>
              <w:pStyle w:val="Arial12"/>
              <w:jc w:val="left"/>
              <w:rPr>
                <w:lang w:val="de-DE"/>
              </w:rPr>
            </w:pPr>
            <w:r w:rsidRPr="000E2A9D">
              <w:rPr>
                <w:highlight w:val="cyan"/>
                <w:lang w:val="de-DE"/>
              </w:rPr>
              <w:t>Unterrichtsentwurf</w:t>
            </w:r>
            <w:r>
              <w:rPr>
                <w:lang w:val="de-DE"/>
              </w:rPr>
              <w:t xml:space="preserve"> (15 S., UB, 2 LP)</w:t>
            </w:r>
          </w:p>
        </w:tc>
        <w:tc>
          <w:tcPr>
            <w:tcW w:w="2264" w:type="dxa"/>
          </w:tcPr>
          <w:p w:rsidR="000E2A9D" w:rsidRDefault="000E2A9D" w:rsidP="000E2A9D">
            <w:pPr>
              <w:pStyle w:val="Arial12"/>
              <w:jc w:val="left"/>
              <w:rPr>
                <w:lang w:val="de-DE"/>
              </w:rPr>
            </w:pPr>
            <w:r w:rsidRPr="000E2A9D">
              <w:rPr>
                <w:highlight w:val="magenta"/>
                <w:lang w:val="de-DE"/>
              </w:rPr>
              <w:t>TP-Bericht</w:t>
            </w:r>
            <w:r>
              <w:rPr>
                <w:lang w:val="de-DE"/>
              </w:rPr>
              <w:t xml:space="preserve"> (35.000 Zeichen, BE)</w:t>
            </w:r>
          </w:p>
        </w:tc>
        <w:tc>
          <w:tcPr>
            <w:tcW w:w="2264" w:type="dxa"/>
          </w:tcPr>
          <w:p w:rsidR="000E2A9D" w:rsidRDefault="000E2A9D" w:rsidP="000E2A9D">
            <w:pPr>
              <w:pStyle w:val="Arial12"/>
              <w:jc w:val="left"/>
              <w:rPr>
                <w:lang w:val="de-DE"/>
              </w:rPr>
            </w:pPr>
            <w:proofErr w:type="spellStart"/>
            <w:r>
              <w:rPr>
                <w:lang w:val="de-DE"/>
              </w:rPr>
              <w:t>Mündl</w:t>
            </w:r>
            <w:proofErr w:type="spellEnd"/>
            <w:r>
              <w:rPr>
                <w:lang w:val="de-DE"/>
              </w:rPr>
              <w:t>. Prüfung (45 min., BE)</w:t>
            </w:r>
          </w:p>
        </w:tc>
      </w:tr>
    </w:tbl>
    <w:p w:rsidR="00125B62" w:rsidRDefault="00125B62" w:rsidP="000E2A9D">
      <w:pPr>
        <w:pStyle w:val="Arial12"/>
        <w:keepNext/>
        <w:rPr>
          <w:u w:val="single"/>
          <w:lang w:val="de-DE"/>
        </w:rPr>
      </w:pPr>
    </w:p>
    <w:p w:rsidR="00125B62" w:rsidRPr="00125B62" w:rsidRDefault="000E2A9D" w:rsidP="000E2A9D">
      <w:pPr>
        <w:pStyle w:val="Arial12"/>
        <w:keepNext/>
        <w:rPr>
          <w:b/>
          <w:bCs/>
          <w:smallCaps/>
          <w:lang w:val="de-DE"/>
        </w:rPr>
      </w:pPr>
      <w:r w:rsidRPr="00125B62">
        <w:rPr>
          <w:b/>
          <w:bCs/>
          <w:smallCaps/>
          <w:u w:val="single"/>
          <w:lang w:val="de-DE"/>
        </w:rPr>
        <w:t>Grundschule (</w:t>
      </w:r>
      <w:r w:rsidRPr="00125B62">
        <w:rPr>
          <w:b/>
          <w:bCs/>
          <w:smallCaps/>
          <w:u w:val="single"/>
          <w:lang w:val="de-DE"/>
        </w:rPr>
        <w:t>ohne</w:t>
      </w:r>
      <w:r w:rsidRPr="00125B62">
        <w:rPr>
          <w:b/>
          <w:bCs/>
          <w:smallCaps/>
          <w:u w:val="single"/>
          <w:lang w:val="de-DE"/>
        </w:rPr>
        <w:t xml:space="preserve"> Vertiefung)</w:t>
      </w:r>
    </w:p>
    <w:p w:rsidR="000E2A9D" w:rsidRPr="000E2A9D" w:rsidRDefault="000E2A9D" w:rsidP="000E2A9D">
      <w:pPr>
        <w:pStyle w:val="Arial12"/>
        <w:keepNext/>
        <w:rPr>
          <w:lang w:val="de-DE"/>
        </w:rPr>
      </w:pPr>
      <w:r w:rsidRPr="000E2A9D">
        <w:rPr>
          <w:lang w:val="de-DE"/>
        </w:rPr>
        <w:sym w:font="Wingdings" w:char="F0E0"/>
      </w:r>
      <w:r w:rsidRPr="000E2A9D">
        <w:rPr>
          <w:b/>
          <w:bCs/>
          <w:lang w:val="de-DE"/>
        </w:rPr>
        <w:t xml:space="preserve"> </w:t>
      </w:r>
      <w:r>
        <w:rPr>
          <w:b/>
          <w:bCs/>
          <w:lang w:val="de-DE"/>
        </w:rPr>
        <w:t>Zwei</w:t>
      </w:r>
      <w:r>
        <w:rPr>
          <w:lang w:val="de-DE"/>
        </w:rPr>
        <w:t xml:space="preserve"> Unterrichtsentwürfe (</w:t>
      </w:r>
      <w:r>
        <w:rPr>
          <w:lang w:val="de-DE"/>
        </w:rPr>
        <w:t>MP</w:t>
      </w:r>
      <w:r>
        <w:rPr>
          <w:lang w:val="de-DE"/>
        </w:rPr>
        <w:t xml:space="preserve"> im MVP &amp; MP im TPM)</w:t>
      </w:r>
    </w:p>
    <w:tbl>
      <w:tblPr>
        <w:tblStyle w:val="Tabellenraster"/>
        <w:tblW w:w="0" w:type="auto"/>
        <w:tblLook w:val="04A0" w:firstRow="1" w:lastRow="0" w:firstColumn="1" w:lastColumn="0" w:noHBand="0" w:noVBand="1"/>
      </w:tblPr>
      <w:tblGrid>
        <w:gridCol w:w="2264"/>
        <w:gridCol w:w="2264"/>
        <w:gridCol w:w="2264"/>
        <w:gridCol w:w="2264"/>
      </w:tblGrid>
      <w:tr w:rsidR="000E2A9D" w:rsidTr="000E2A9D">
        <w:tc>
          <w:tcPr>
            <w:tcW w:w="2264" w:type="dxa"/>
          </w:tcPr>
          <w:p w:rsidR="000E2A9D" w:rsidRDefault="000E2A9D" w:rsidP="000E2A9D">
            <w:pPr>
              <w:pStyle w:val="Arial12"/>
              <w:keepNext/>
              <w:jc w:val="left"/>
              <w:rPr>
                <w:lang w:val="de-DE"/>
              </w:rPr>
            </w:pPr>
            <w:r>
              <w:rPr>
                <w:lang w:val="de-DE"/>
              </w:rPr>
              <w:t>Modul</w:t>
            </w:r>
          </w:p>
        </w:tc>
        <w:tc>
          <w:tcPr>
            <w:tcW w:w="2264" w:type="dxa"/>
          </w:tcPr>
          <w:p w:rsidR="000E2A9D" w:rsidRDefault="000E2A9D" w:rsidP="000E2A9D">
            <w:pPr>
              <w:pStyle w:val="Arial12"/>
              <w:keepNext/>
              <w:jc w:val="left"/>
              <w:rPr>
                <w:lang w:val="de-DE"/>
              </w:rPr>
            </w:pPr>
            <w:r>
              <w:rPr>
                <w:lang w:val="de-DE"/>
              </w:rPr>
              <w:t>MVP</w:t>
            </w:r>
          </w:p>
        </w:tc>
        <w:tc>
          <w:tcPr>
            <w:tcW w:w="2264" w:type="dxa"/>
          </w:tcPr>
          <w:p w:rsidR="000E2A9D" w:rsidRDefault="000E2A9D" w:rsidP="000E2A9D">
            <w:pPr>
              <w:pStyle w:val="Arial12"/>
              <w:keepNext/>
              <w:jc w:val="left"/>
              <w:rPr>
                <w:lang w:val="de-DE"/>
              </w:rPr>
            </w:pPr>
            <w:r>
              <w:rPr>
                <w:lang w:val="de-DE"/>
              </w:rPr>
              <w:t>TPM</w:t>
            </w:r>
          </w:p>
        </w:tc>
        <w:tc>
          <w:tcPr>
            <w:tcW w:w="2264" w:type="dxa"/>
          </w:tcPr>
          <w:p w:rsidR="000E2A9D" w:rsidRDefault="000E2A9D" w:rsidP="000E2A9D">
            <w:pPr>
              <w:pStyle w:val="Arial12"/>
              <w:keepNext/>
              <w:jc w:val="left"/>
              <w:rPr>
                <w:lang w:val="de-DE"/>
              </w:rPr>
            </w:pPr>
            <w:proofErr w:type="spellStart"/>
            <w:r>
              <w:rPr>
                <w:lang w:val="de-DE"/>
              </w:rPr>
              <w:t>MThP</w:t>
            </w:r>
            <w:proofErr w:type="spellEnd"/>
          </w:p>
        </w:tc>
      </w:tr>
      <w:tr w:rsidR="000E2A9D" w:rsidTr="000E2A9D">
        <w:tc>
          <w:tcPr>
            <w:tcW w:w="2264" w:type="dxa"/>
          </w:tcPr>
          <w:p w:rsidR="000E2A9D" w:rsidRDefault="000E2A9D" w:rsidP="000E2A9D">
            <w:pPr>
              <w:pStyle w:val="Arial12"/>
              <w:jc w:val="left"/>
              <w:rPr>
                <w:lang w:val="de-DE"/>
              </w:rPr>
            </w:pPr>
            <w:r>
              <w:rPr>
                <w:lang w:val="de-DE"/>
              </w:rPr>
              <w:t>Studienleistung</w:t>
            </w:r>
          </w:p>
        </w:tc>
        <w:tc>
          <w:tcPr>
            <w:tcW w:w="2264" w:type="dxa"/>
          </w:tcPr>
          <w:p w:rsidR="000E2A9D" w:rsidRDefault="000E2A9D" w:rsidP="000E2A9D">
            <w:pPr>
              <w:pStyle w:val="Arial12"/>
              <w:numPr>
                <w:ilvl w:val="0"/>
                <w:numId w:val="1"/>
              </w:numPr>
              <w:jc w:val="left"/>
              <w:rPr>
                <w:lang w:val="de-DE"/>
              </w:rPr>
            </w:pPr>
          </w:p>
        </w:tc>
        <w:tc>
          <w:tcPr>
            <w:tcW w:w="2264" w:type="dxa"/>
          </w:tcPr>
          <w:p w:rsidR="000E2A9D" w:rsidRPr="000E2A9D" w:rsidRDefault="000E2A9D" w:rsidP="000E2A9D">
            <w:pPr>
              <w:pStyle w:val="Arial12"/>
              <w:jc w:val="left"/>
              <w:rPr>
                <w:sz w:val="20"/>
                <w:szCs w:val="20"/>
                <w:lang w:val="de-DE"/>
              </w:rPr>
            </w:pPr>
            <w:r w:rsidRPr="000E2A9D">
              <w:rPr>
                <w:sz w:val="20"/>
                <w:szCs w:val="20"/>
                <w:highlight w:val="cyan"/>
                <w:lang w:val="de-DE"/>
              </w:rPr>
              <w:t>Unterrichtsskizze</w:t>
            </w:r>
            <w:r w:rsidRPr="000E2A9D">
              <w:rPr>
                <w:sz w:val="20"/>
                <w:szCs w:val="20"/>
                <w:lang w:val="de-DE"/>
              </w:rPr>
              <w:t xml:space="preserve"> (</w:t>
            </w:r>
            <w:r w:rsidRPr="000E2A9D">
              <w:rPr>
                <w:sz w:val="20"/>
                <w:szCs w:val="20"/>
                <w:lang w:val="de-DE"/>
              </w:rPr>
              <w:t>UB</w:t>
            </w:r>
            <w:r w:rsidRPr="000E2A9D">
              <w:rPr>
                <w:sz w:val="20"/>
                <w:szCs w:val="20"/>
                <w:lang w:val="de-DE"/>
              </w:rPr>
              <w:t>)</w:t>
            </w:r>
            <w:r w:rsidRPr="000E2A9D">
              <w:rPr>
                <w:sz w:val="20"/>
                <w:szCs w:val="20"/>
                <w:lang w:val="de-DE"/>
              </w:rPr>
              <w:t xml:space="preserve"> = </w:t>
            </w:r>
            <w:proofErr w:type="spellStart"/>
            <w:r w:rsidRPr="000E2A9D">
              <w:rPr>
                <w:sz w:val="20"/>
                <w:szCs w:val="20"/>
                <w:lang w:val="de-DE"/>
              </w:rPr>
              <w:t>Did</w:t>
            </w:r>
            <w:proofErr w:type="spellEnd"/>
            <w:r w:rsidRPr="000E2A9D">
              <w:rPr>
                <w:sz w:val="20"/>
                <w:szCs w:val="20"/>
                <w:lang w:val="de-DE"/>
              </w:rPr>
              <w:t>. Analyse aus MVP</w:t>
            </w:r>
          </w:p>
        </w:tc>
        <w:tc>
          <w:tcPr>
            <w:tcW w:w="2264" w:type="dxa"/>
          </w:tcPr>
          <w:p w:rsidR="000E2A9D" w:rsidRDefault="000E2A9D" w:rsidP="000E2A9D">
            <w:pPr>
              <w:pStyle w:val="Arial12"/>
              <w:jc w:val="left"/>
              <w:rPr>
                <w:lang w:val="de-DE"/>
              </w:rPr>
            </w:pPr>
            <w:r>
              <w:rPr>
                <w:lang w:val="de-DE"/>
              </w:rPr>
              <w:t>Problemanalyse (</w:t>
            </w:r>
            <w:r>
              <w:rPr>
                <w:lang w:val="de-DE"/>
              </w:rPr>
              <w:t>10 S., UB, 2 LP</w:t>
            </w:r>
            <w:r>
              <w:rPr>
                <w:lang w:val="de-DE"/>
              </w:rPr>
              <w:t>)</w:t>
            </w:r>
          </w:p>
        </w:tc>
      </w:tr>
      <w:tr w:rsidR="000E2A9D" w:rsidTr="000E2A9D">
        <w:tc>
          <w:tcPr>
            <w:tcW w:w="2264" w:type="dxa"/>
          </w:tcPr>
          <w:p w:rsidR="000E2A9D" w:rsidRDefault="000E2A9D" w:rsidP="000E2A9D">
            <w:pPr>
              <w:pStyle w:val="Arial12"/>
              <w:jc w:val="left"/>
              <w:rPr>
                <w:lang w:val="de-DE"/>
              </w:rPr>
            </w:pPr>
            <w:r>
              <w:rPr>
                <w:lang w:val="de-DE"/>
              </w:rPr>
              <w:t>Modulprüfung</w:t>
            </w:r>
          </w:p>
        </w:tc>
        <w:tc>
          <w:tcPr>
            <w:tcW w:w="2264" w:type="dxa"/>
          </w:tcPr>
          <w:p w:rsidR="000E2A9D" w:rsidRPr="000E2A9D" w:rsidRDefault="000E2A9D" w:rsidP="000E2A9D">
            <w:pPr>
              <w:pStyle w:val="Arial12"/>
              <w:jc w:val="left"/>
              <w:rPr>
                <w:lang w:val="en-US"/>
              </w:rPr>
            </w:pPr>
            <w:r w:rsidRPr="000E2A9D">
              <w:rPr>
                <w:highlight w:val="cyan"/>
                <w:lang w:val="en-US"/>
              </w:rPr>
              <w:t xml:space="preserve">Did. </w:t>
            </w:r>
            <w:proofErr w:type="spellStart"/>
            <w:r w:rsidRPr="000E2A9D">
              <w:rPr>
                <w:highlight w:val="cyan"/>
                <w:lang w:val="en-US"/>
              </w:rPr>
              <w:t>Analyse</w:t>
            </w:r>
            <w:proofErr w:type="spellEnd"/>
            <w:r w:rsidRPr="000E2A9D">
              <w:rPr>
                <w:lang w:val="en-US"/>
              </w:rPr>
              <w:t xml:space="preserve"> </w:t>
            </w:r>
            <w:r w:rsidRPr="000E2A9D">
              <w:rPr>
                <w:lang w:val="en-US"/>
              </w:rPr>
              <w:t>(</w:t>
            </w:r>
            <w:r w:rsidRPr="000E2A9D">
              <w:rPr>
                <w:lang w:val="en-US"/>
              </w:rPr>
              <w:t>12 S., UB, 1 LP</w:t>
            </w:r>
            <w:r w:rsidRPr="000E2A9D">
              <w:rPr>
                <w:lang w:val="en-US"/>
              </w:rPr>
              <w:t>)</w:t>
            </w:r>
          </w:p>
        </w:tc>
        <w:tc>
          <w:tcPr>
            <w:tcW w:w="2264" w:type="dxa"/>
          </w:tcPr>
          <w:p w:rsidR="000E2A9D" w:rsidRDefault="000E2A9D" w:rsidP="000E2A9D">
            <w:pPr>
              <w:pStyle w:val="Arial12"/>
              <w:jc w:val="left"/>
              <w:rPr>
                <w:lang w:val="de-DE"/>
              </w:rPr>
            </w:pPr>
            <w:r w:rsidRPr="000E2A9D">
              <w:rPr>
                <w:highlight w:val="magenta"/>
                <w:lang w:val="de-DE"/>
              </w:rPr>
              <w:t>TP-Bericht</w:t>
            </w:r>
            <w:r>
              <w:rPr>
                <w:lang w:val="de-DE"/>
              </w:rPr>
              <w:t xml:space="preserve"> (35.000 Zeichen, BE)</w:t>
            </w:r>
          </w:p>
        </w:tc>
        <w:tc>
          <w:tcPr>
            <w:tcW w:w="2264" w:type="dxa"/>
          </w:tcPr>
          <w:p w:rsidR="000E2A9D" w:rsidRDefault="000E2A9D" w:rsidP="000E2A9D">
            <w:pPr>
              <w:pStyle w:val="Arial12"/>
              <w:jc w:val="left"/>
              <w:rPr>
                <w:lang w:val="de-DE"/>
              </w:rPr>
            </w:pPr>
            <w:proofErr w:type="spellStart"/>
            <w:r>
              <w:rPr>
                <w:lang w:val="de-DE"/>
              </w:rPr>
              <w:t>Mündl</w:t>
            </w:r>
            <w:proofErr w:type="spellEnd"/>
            <w:r>
              <w:rPr>
                <w:lang w:val="de-DE"/>
              </w:rPr>
              <w:t>. Prüfung (</w:t>
            </w:r>
            <w:r>
              <w:rPr>
                <w:lang w:val="de-DE"/>
              </w:rPr>
              <w:t>45 min., BE</w:t>
            </w:r>
            <w:r>
              <w:rPr>
                <w:lang w:val="de-DE"/>
              </w:rPr>
              <w:t>)</w:t>
            </w:r>
          </w:p>
        </w:tc>
      </w:tr>
    </w:tbl>
    <w:p w:rsidR="000E2A9D" w:rsidRDefault="000E2A9D" w:rsidP="000E2A9D">
      <w:pPr>
        <w:pStyle w:val="Arial12"/>
        <w:rPr>
          <w:u w:val="single"/>
          <w:lang w:val="de-DE"/>
        </w:rPr>
      </w:pPr>
    </w:p>
    <w:p w:rsidR="00125B62" w:rsidRDefault="000E2A9D" w:rsidP="000E2A9D">
      <w:pPr>
        <w:pStyle w:val="Arial12"/>
        <w:keepNext/>
        <w:rPr>
          <w:lang w:val="de-DE"/>
        </w:rPr>
      </w:pPr>
      <w:r w:rsidRPr="00125B62">
        <w:rPr>
          <w:b/>
          <w:smallCaps/>
          <w:u w:val="single"/>
          <w:lang w:val="de-DE"/>
        </w:rPr>
        <w:lastRenderedPageBreak/>
        <w:t>Förderschule</w:t>
      </w:r>
    </w:p>
    <w:p w:rsidR="000E2A9D" w:rsidRPr="000E2A9D" w:rsidRDefault="000E2A9D" w:rsidP="000E2A9D">
      <w:pPr>
        <w:pStyle w:val="Arial12"/>
        <w:keepNext/>
        <w:rPr>
          <w:lang w:val="de-DE"/>
        </w:rPr>
      </w:pPr>
      <w:r w:rsidRPr="000E2A9D">
        <w:rPr>
          <w:lang w:val="de-DE"/>
        </w:rPr>
        <w:sym w:font="Wingdings" w:char="F0E0"/>
      </w:r>
      <w:r w:rsidRPr="000E2A9D">
        <w:rPr>
          <w:b/>
          <w:bCs/>
          <w:lang w:val="de-DE"/>
        </w:rPr>
        <w:t xml:space="preserve"> </w:t>
      </w:r>
      <w:r>
        <w:rPr>
          <w:b/>
          <w:bCs/>
          <w:lang w:val="de-DE"/>
        </w:rPr>
        <w:t>Zwei</w:t>
      </w:r>
      <w:r>
        <w:rPr>
          <w:lang w:val="de-DE"/>
        </w:rPr>
        <w:t xml:space="preserve"> Unterrichtsentwürfe (MP im MVP &amp; MP im TPM)</w:t>
      </w:r>
    </w:p>
    <w:tbl>
      <w:tblPr>
        <w:tblStyle w:val="Tabellenraster"/>
        <w:tblW w:w="0" w:type="auto"/>
        <w:tblLook w:val="04A0" w:firstRow="1" w:lastRow="0" w:firstColumn="1" w:lastColumn="0" w:noHBand="0" w:noVBand="1"/>
      </w:tblPr>
      <w:tblGrid>
        <w:gridCol w:w="2264"/>
        <w:gridCol w:w="2264"/>
        <w:gridCol w:w="2264"/>
        <w:gridCol w:w="2264"/>
      </w:tblGrid>
      <w:tr w:rsidR="000E2A9D" w:rsidTr="000463F6">
        <w:tc>
          <w:tcPr>
            <w:tcW w:w="2264" w:type="dxa"/>
          </w:tcPr>
          <w:p w:rsidR="000E2A9D" w:rsidRDefault="000E2A9D" w:rsidP="000E2A9D">
            <w:pPr>
              <w:pStyle w:val="Arial12"/>
              <w:keepNext/>
              <w:jc w:val="left"/>
              <w:rPr>
                <w:lang w:val="de-DE"/>
              </w:rPr>
            </w:pPr>
            <w:r>
              <w:rPr>
                <w:lang w:val="de-DE"/>
              </w:rPr>
              <w:t>Modul</w:t>
            </w:r>
          </w:p>
        </w:tc>
        <w:tc>
          <w:tcPr>
            <w:tcW w:w="2264" w:type="dxa"/>
          </w:tcPr>
          <w:p w:rsidR="000E2A9D" w:rsidRDefault="000E2A9D" w:rsidP="000E2A9D">
            <w:pPr>
              <w:pStyle w:val="Arial12"/>
              <w:keepNext/>
              <w:jc w:val="left"/>
              <w:rPr>
                <w:lang w:val="de-DE"/>
              </w:rPr>
            </w:pPr>
            <w:r>
              <w:rPr>
                <w:lang w:val="de-DE"/>
              </w:rPr>
              <w:t>MVP</w:t>
            </w:r>
          </w:p>
        </w:tc>
        <w:tc>
          <w:tcPr>
            <w:tcW w:w="2264" w:type="dxa"/>
          </w:tcPr>
          <w:p w:rsidR="000E2A9D" w:rsidRDefault="000E2A9D" w:rsidP="000E2A9D">
            <w:pPr>
              <w:pStyle w:val="Arial12"/>
              <w:keepNext/>
              <w:jc w:val="left"/>
              <w:rPr>
                <w:lang w:val="de-DE"/>
              </w:rPr>
            </w:pPr>
            <w:r>
              <w:rPr>
                <w:lang w:val="de-DE"/>
              </w:rPr>
              <w:t>TPM</w:t>
            </w:r>
          </w:p>
        </w:tc>
        <w:tc>
          <w:tcPr>
            <w:tcW w:w="2264" w:type="dxa"/>
          </w:tcPr>
          <w:p w:rsidR="000E2A9D" w:rsidRDefault="000E2A9D" w:rsidP="000E2A9D">
            <w:pPr>
              <w:pStyle w:val="Arial12"/>
              <w:keepNext/>
              <w:jc w:val="left"/>
              <w:rPr>
                <w:lang w:val="de-DE"/>
              </w:rPr>
            </w:pPr>
            <w:proofErr w:type="spellStart"/>
            <w:r>
              <w:rPr>
                <w:lang w:val="de-DE"/>
              </w:rPr>
              <w:t>MThP</w:t>
            </w:r>
            <w:proofErr w:type="spellEnd"/>
          </w:p>
        </w:tc>
      </w:tr>
      <w:tr w:rsidR="000E2A9D" w:rsidTr="000463F6">
        <w:tc>
          <w:tcPr>
            <w:tcW w:w="2264" w:type="dxa"/>
          </w:tcPr>
          <w:p w:rsidR="000E2A9D" w:rsidRDefault="000E2A9D" w:rsidP="000463F6">
            <w:pPr>
              <w:pStyle w:val="Arial12"/>
              <w:jc w:val="left"/>
              <w:rPr>
                <w:lang w:val="de-DE"/>
              </w:rPr>
            </w:pPr>
            <w:r>
              <w:rPr>
                <w:lang w:val="de-DE"/>
              </w:rPr>
              <w:t>Studienleistung</w:t>
            </w:r>
          </w:p>
        </w:tc>
        <w:tc>
          <w:tcPr>
            <w:tcW w:w="2264" w:type="dxa"/>
          </w:tcPr>
          <w:p w:rsidR="000E2A9D" w:rsidRDefault="000E2A9D" w:rsidP="000463F6">
            <w:pPr>
              <w:pStyle w:val="Arial12"/>
              <w:numPr>
                <w:ilvl w:val="0"/>
                <w:numId w:val="1"/>
              </w:numPr>
              <w:jc w:val="left"/>
              <w:rPr>
                <w:lang w:val="de-DE"/>
              </w:rPr>
            </w:pPr>
          </w:p>
        </w:tc>
        <w:tc>
          <w:tcPr>
            <w:tcW w:w="2264" w:type="dxa"/>
          </w:tcPr>
          <w:p w:rsidR="000E2A9D" w:rsidRPr="000E2A9D" w:rsidRDefault="000E2A9D" w:rsidP="000463F6">
            <w:pPr>
              <w:pStyle w:val="Arial12"/>
              <w:jc w:val="left"/>
              <w:rPr>
                <w:sz w:val="20"/>
                <w:szCs w:val="20"/>
                <w:lang w:val="de-DE"/>
              </w:rPr>
            </w:pPr>
            <w:r w:rsidRPr="000E2A9D">
              <w:rPr>
                <w:sz w:val="20"/>
                <w:szCs w:val="20"/>
                <w:highlight w:val="cyan"/>
                <w:lang w:val="de-DE"/>
              </w:rPr>
              <w:t>Unterrichtsskizze</w:t>
            </w:r>
            <w:r w:rsidRPr="000E2A9D">
              <w:rPr>
                <w:sz w:val="20"/>
                <w:szCs w:val="20"/>
                <w:lang w:val="de-DE"/>
              </w:rPr>
              <w:t xml:space="preserve"> (UB) = Unterrichtsentwurf aus MVP</w:t>
            </w:r>
          </w:p>
        </w:tc>
        <w:tc>
          <w:tcPr>
            <w:tcW w:w="2264" w:type="dxa"/>
          </w:tcPr>
          <w:p w:rsidR="000E2A9D" w:rsidRDefault="000E2A9D" w:rsidP="000463F6">
            <w:pPr>
              <w:pStyle w:val="Arial12"/>
              <w:jc w:val="left"/>
              <w:rPr>
                <w:lang w:val="de-DE"/>
              </w:rPr>
            </w:pPr>
            <w:r>
              <w:rPr>
                <w:lang w:val="de-DE"/>
              </w:rPr>
              <w:t>Problem</w:t>
            </w:r>
            <w:r>
              <w:rPr>
                <w:lang w:val="de-DE"/>
              </w:rPr>
              <w:t>skizze</w:t>
            </w:r>
            <w:r>
              <w:rPr>
                <w:lang w:val="de-DE"/>
              </w:rPr>
              <w:t xml:space="preserve"> (</w:t>
            </w:r>
            <w:r>
              <w:rPr>
                <w:lang w:val="de-DE"/>
              </w:rPr>
              <w:t xml:space="preserve">10 S., </w:t>
            </w:r>
            <w:r>
              <w:rPr>
                <w:lang w:val="de-DE"/>
              </w:rPr>
              <w:t>UB</w:t>
            </w:r>
            <w:r>
              <w:rPr>
                <w:lang w:val="de-DE"/>
              </w:rPr>
              <w:t>, 2 LP</w:t>
            </w:r>
            <w:r>
              <w:rPr>
                <w:lang w:val="de-DE"/>
              </w:rPr>
              <w:t>)</w:t>
            </w:r>
          </w:p>
        </w:tc>
      </w:tr>
      <w:tr w:rsidR="000E2A9D" w:rsidTr="000463F6">
        <w:tc>
          <w:tcPr>
            <w:tcW w:w="2264" w:type="dxa"/>
          </w:tcPr>
          <w:p w:rsidR="000E2A9D" w:rsidRDefault="000E2A9D" w:rsidP="000463F6">
            <w:pPr>
              <w:pStyle w:val="Arial12"/>
              <w:jc w:val="left"/>
              <w:rPr>
                <w:lang w:val="de-DE"/>
              </w:rPr>
            </w:pPr>
            <w:r>
              <w:rPr>
                <w:lang w:val="de-DE"/>
              </w:rPr>
              <w:t>Modulprüfung</w:t>
            </w:r>
          </w:p>
        </w:tc>
        <w:tc>
          <w:tcPr>
            <w:tcW w:w="2264" w:type="dxa"/>
          </w:tcPr>
          <w:p w:rsidR="000E2A9D" w:rsidRDefault="000E2A9D" w:rsidP="000463F6">
            <w:pPr>
              <w:pStyle w:val="Arial12"/>
              <w:jc w:val="left"/>
              <w:rPr>
                <w:lang w:val="de-DE"/>
              </w:rPr>
            </w:pPr>
            <w:r w:rsidRPr="000E2A9D">
              <w:rPr>
                <w:highlight w:val="cyan"/>
                <w:lang w:val="de-DE"/>
              </w:rPr>
              <w:t>Unterrichtsentwurf</w:t>
            </w:r>
            <w:r>
              <w:rPr>
                <w:lang w:val="de-DE"/>
              </w:rPr>
              <w:t xml:space="preserve"> (</w:t>
            </w:r>
            <w:r>
              <w:rPr>
                <w:lang w:val="de-DE"/>
              </w:rPr>
              <w:t>10</w:t>
            </w:r>
            <w:r>
              <w:rPr>
                <w:lang w:val="de-DE"/>
              </w:rPr>
              <w:t> S., UB</w:t>
            </w:r>
            <w:r>
              <w:rPr>
                <w:lang w:val="de-DE"/>
              </w:rPr>
              <w:t>, 1 LP</w:t>
            </w:r>
            <w:r>
              <w:rPr>
                <w:lang w:val="de-DE"/>
              </w:rPr>
              <w:t>)</w:t>
            </w:r>
          </w:p>
        </w:tc>
        <w:tc>
          <w:tcPr>
            <w:tcW w:w="2264" w:type="dxa"/>
          </w:tcPr>
          <w:p w:rsidR="000E2A9D" w:rsidRDefault="000E2A9D" w:rsidP="000463F6">
            <w:pPr>
              <w:pStyle w:val="Arial12"/>
              <w:jc w:val="left"/>
              <w:rPr>
                <w:lang w:val="de-DE"/>
              </w:rPr>
            </w:pPr>
            <w:r w:rsidRPr="000E2A9D">
              <w:rPr>
                <w:highlight w:val="magenta"/>
                <w:lang w:val="de-DE"/>
              </w:rPr>
              <w:t>TP-Bericht</w:t>
            </w:r>
            <w:r>
              <w:rPr>
                <w:lang w:val="de-DE"/>
              </w:rPr>
              <w:t xml:space="preserve"> (35.000 Zeichen, BE)</w:t>
            </w:r>
          </w:p>
        </w:tc>
        <w:tc>
          <w:tcPr>
            <w:tcW w:w="2264" w:type="dxa"/>
          </w:tcPr>
          <w:p w:rsidR="000E2A9D" w:rsidRDefault="000E2A9D" w:rsidP="000463F6">
            <w:pPr>
              <w:pStyle w:val="Arial12"/>
              <w:jc w:val="left"/>
              <w:rPr>
                <w:lang w:val="de-DE"/>
              </w:rPr>
            </w:pPr>
            <w:proofErr w:type="spellStart"/>
            <w:r>
              <w:rPr>
                <w:lang w:val="de-DE"/>
              </w:rPr>
              <w:t>Mündl</w:t>
            </w:r>
            <w:proofErr w:type="spellEnd"/>
            <w:r>
              <w:rPr>
                <w:lang w:val="de-DE"/>
              </w:rPr>
              <w:t>. Prüfung (45 min., BE)</w:t>
            </w:r>
          </w:p>
        </w:tc>
      </w:tr>
    </w:tbl>
    <w:p w:rsidR="000E2A9D" w:rsidRDefault="000E2A9D" w:rsidP="000E2A9D">
      <w:pPr>
        <w:pStyle w:val="Arial12"/>
        <w:rPr>
          <w:lang w:val="de-DE"/>
        </w:rPr>
      </w:pPr>
    </w:p>
    <w:p w:rsidR="00125B62" w:rsidRPr="00125B62" w:rsidRDefault="000E2A9D" w:rsidP="000E2A9D">
      <w:pPr>
        <w:pStyle w:val="Arial12"/>
        <w:keepNext/>
        <w:rPr>
          <w:b/>
          <w:smallCaps/>
          <w:lang w:val="de-DE"/>
        </w:rPr>
      </w:pPr>
      <w:r w:rsidRPr="00125B62">
        <w:rPr>
          <w:b/>
          <w:smallCaps/>
          <w:u w:val="single"/>
          <w:lang w:val="de-DE"/>
        </w:rPr>
        <w:t>Haupt</w:t>
      </w:r>
      <w:r w:rsidRPr="00125B62">
        <w:rPr>
          <w:b/>
          <w:smallCaps/>
          <w:u w:val="single"/>
          <w:lang w:val="de-DE"/>
        </w:rPr>
        <w:noBreakHyphen/>
        <w:t>, Real</w:t>
      </w:r>
      <w:r w:rsidRPr="00125B62">
        <w:rPr>
          <w:b/>
          <w:smallCaps/>
          <w:u w:val="single"/>
          <w:lang w:val="de-DE"/>
        </w:rPr>
        <w:noBreakHyphen/>
        <w:t xml:space="preserve">, </w:t>
      </w:r>
      <w:proofErr w:type="spellStart"/>
      <w:r w:rsidRPr="00125B62">
        <w:rPr>
          <w:b/>
          <w:smallCaps/>
          <w:u w:val="single"/>
          <w:lang w:val="de-DE"/>
        </w:rPr>
        <w:t>Sekundar</w:t>
      </w:r>
      <w:proofErr w:type="spellEnd"/>
      <w:r w:rsidRPr="00125B62">
        <w:rPr>
          <w:b/>
          <w:smallCaps/>
          <w:u w:val="single"/>
          <w:lang w:val="de-DE"/>
        </w:rPr>
        <w:noBreakHyphen/>
        <w:t xml:space="preserve"> und Gesamtschule</w:t>
      </w:r>
    </w:p>
    <w:p w:rsidR="000E2A9D" w:rsidRPr="000E2A9D" w:rsidRDefault="000E2A9D" w:rsidP="000E2A9D">
      <w:pPr>
        <w:pStyle w:val="Arial12"/>
        <w:keepNext/>
        <w:rPr>
          <w:lang w:val="de-DE"/>
        </w:rPr>
      </w:pPr>
      <w:r w:rsidRPr="000E2A9D">
        <w:rPr>
          <w:lang w:val="de-DE"/>
        </w:rPr>
        <w:sym w:font="Wingdings" w:char="F0E0"/>
      </w:r>
      <w:r w:rsidRPr="000E2A9D">
        <w:rPr>
          <w:b/>
          <w:bCs/>
          <w:lang w:val="de-DE"/>
        </w:rPr>
        <w:t xml:space="preserve"> </w:t>
      </w:r>
      <w:r>
        <w:rPr>
          <w:b/>
          <w:bCs/>
          <w:lang w:val="de-DE"/>
        </w:rPr>
        <w:t>Zwei</w:t>
      </w:r>
      <w:r>
        <w:rPr>
          <w:lang w:val="de-DE"/>
        </w:rPr>
        <w:t xml:space="preserve"> Unterrichtsentwürfe (</w:t>
      </w:r>
      <w:r>
        <w:rPr>
          <w:lang w:val="de-DE"/>
        </w:rPr>
        <w:t>SL</w:t>
      </w:r>
      <w:r>
        <w:rPr>
          <w:lang w:val="de-DE"/>
        </w:rPr>
        <w:t xml:space="preserve"> im MVP &amp; MP im TPM)</w:t>
      </w:r>
    </w:p>
    <w:tbl>
      <w:tblPr>
        <w:tblStyle w:val="Tabellenraster"/>
        <w:tblW w:w="0" w:type="auto"/>
        <w:tblLook w:val="04A0" w:firstRow="1" w:lastRow="0" w:firstColumn="1" w:lastColumn="0" w:noHBand="0" w:noVBand="1"/>
      </w:tblPr>
      <w:tblGrid>
        <w:gridCol w:w="2264"/>
        <w:gridCol w:w="2264"/>
        <w:gridCol w:w="2264"/>
        <w:gridCol w:w="2264"/>
      </w:tblGrid>
      <w:tr w:rsidR="000E2A9D" w:rsidTr="000463F6">
        <w:tc>
          <w:tcPr>
            <w:tcW w:w="2264" w:type="dxa"/>
          </w:tcPr>
          <w:p w:rsidR="000E2A9D" w:rsidRDefault="000E2A9D" w:rsidP="000E2A9D">
            <w:pPr>
              <w:pStyle w:val="Arial12"/>
              <w:keepNext/>
              <w:jc w:val="left"/>
              <w:rPr>
                <w:lang w:val="de-DE"/>
              </w:rPr>
            </w:pPr>
            <w:r>
              <w:rPr>
                <w:lang w:val="de-DE"/>
              </w:rPr>
              <w:t>Modul</w:t>
            </w:r>
          </w:p>
        </w:tc>
        <w:tc>
          <w:tcPr>
            <w:tcW w:w="2264" w:type="dxa"/>
          </w:tcPr>
          <w:p w:rsidR="000E2A9D" w:rsidRDefault="000E2A9D" w:rsidP="000E2A9D">
            <w:pPr>
              <w:pStyle w:val="Arial12"/>
              <w:keepNext/>
              <w:jc w:val="left"/>
              <w:rPr>
                <w:lang w:val="de-DE"/>
              </w:rPr>
            </w:pPr>
            <w:r>
              <w:rPr>
                <w:lang w:val="de-DE"/>
              </w:rPr>
              <w:t>MVP</w:t>
            </w:r>
          </w:p>
        </w:tc>
        <w:tc>
          <w:tcPr>
            <w:tcW w:w="2264" w:type="dxa"/>
          </w:tcPr>
          <w:p w:rsidR="000E2A9D" w:rsidRDefault="000E2A9D" w:rsidP="000E2A9D">
            <w:pPr>
              <w:pStyle w:val="Arial12"/>
              <w:keepNext/>
              <w:jc w:val="left"/>
              <w:rPr>
                <w:lang w:val="de-DE"/>
              </w:rPr>
            </w:pPr>
            <w:r>
              <w:rPr>
                <w:lang w:val="de-DE"/>
              </w:rPr>
              <w:t>TPM</w:t>
            </w:r>
          </w:p>
        </w:tc>
        <w:tc>
          <w:tcPr>
            <w:tcW w:w="2264" w:type="dxa"/>
          </w:tcPr>
          <w:p w:rsidR="000E2A9D" w:rsidRDefault="000E2A9D" w:rsidP="000E2A9D">
            <w:pPr>
              <w:pStyle w:val="Arial12"/>
              <w:keepNext/>
              <w:jc w:val="left"/>
              <w:rPr>
                <w:lang w:val="de-DE"/>
              </w:rPr>
            </w:pPr>
            <w:proofErr w:type="spellStart"/>
            <w:r>
              <w:rPr>
                <w:lang w:val="de-DE"/>
              </w:rPr>
              <w:t>MThP</w:t>
            </w:r>
            <w:proofErr w:type="spellEnd"/>
          </w:p>
        </w:tc>
      </w:tr>
      <w:tr w:rsidR="000E2A9D" w:rsidTr="000463F6">
        <w:tc>
          <w:tcPr>
            <w:tcW w:w="2264" w:type="dxa"/>
          </w:tcPr>
          <w:p w:rsidR="000E2A9D" w:rsidRDefault="000E2A9D" w:rsidP="000463F6">
            <w:pPr>
              <w:pStyle w:val="Arial12"/>
              <w:jc w:val="left"/>
              <w:rPr>
                <w:lang w:val="de-DE"/>
              </w:rPr>
            </w:pPr>
            <w:r>
              <w:rPr>
                <w:lang w:val="de-DE"/>
              </w:rPr>
              <w:t>Studienleistung</w:t>
            </w:r>
          </w:p>
        </w:tc>
        <w:tc>
          <w:tcPr>
            <w:tcW w:w="2264" w:type="dxa"/>
          </w:tcPr>
          <w:p w:rsidR="000E2A9D" w:rsidRDefault="000E2A9D" w:rsidP="000E2A9D">
            <w:pPr>
              <w:pStyle w:val="Arial12"/>
              <w:jc w:val="left"/>
              <w:rPr>
                <w:lang w:val="de-DE"/>
              </w:rPr>
            </w:pPr>
            <w:r w:rsidRPr="000E2A9D">
              <w:rPr>
                <w:highlight w:val="cyan"/>
                <w:lang w:val="de-DE"/>
              </w:rPr>
              <w:t>Unterrichtsentwurf</w:t>
            </w:r>
            <w:r>
              <w:rPr>
                <w:lang w:val="de-DE"/>
              </w:rPr>
              <w:t xml:space="preserve"> (15 S.</w:t>
            </w:r>
            <w:r>
              <w:rPr>
                <w:lang w:val="de-DE"/>
              </w:rPr>
              <w:t>, 3 LP</w:t>
            </w:r>
            <w:r>
              <w:rPr>
                <w:lang w:val="de-DE"/>
              </w:rPr>
              <w:t>)</w:t>
            </w:r>
          </w:p>
        </w:tc>
        <w:tc>
          <w:tcPr>
            <w:tcW w:w="2264" w:type="dxa"/>
          </w:tcPr>
          <w:p w:rsidR="000E2A9D" w:rsidRPr="000E2A9D" w:rsidRDefault="000E2A9D" w:rsidP="000463F6">
            <w:pPr>
              <w:pStyle w:val="Arial12"/>
              <w:jc w:val="left"/>
              <w:rPr>
                <w:lang w:val="de-DE"/>
              </w:rPr>
            </w:pPr>
            <w:r w:rsidRPr="000E2A9D">
              <w:rPr>
                <w:highlight w:val="cyan"/>
                <w:lang w:val="de-DE"/>
              </w:rPr>
              <w:t>Unterrichtsskizze</w:t>
            </w:r>
            <w:r w:rsidRPr="000E2A9D">
              <w:rPr>
                <w:lang w:val="de-DE"/>
              </w:rPr>
              <w:t xml:space="preserve"> (</w:t>
            </w:r>
            <w:r w:rsidRPr="000E2A9D">
              <w:rPr>
                <w:lang w:val="de-DE"/>
              </w:rPr>
              <w:t xml:space="preserve">15 S., </w:t>
            </w:r>
            <w:r w:rsidRPr="000E2A9D">
              <w:rPr>
                <w:lang w:val="de-DE"/>
              </w:rPr>
              <w:t>UB)</w:t>
            </w:r>
          </w:p>
        </w:tc>
        <w:tc>
          <w:tcPr>
            <w:tcW w:w="2264" w:type="dxa"/>
          </w:tcPr>
          <w:p w:rsidR="000E2A9D" w:rsidRDefault="000E2A9D" w:rsidP="000463F6">
            <w:pPr>
              <w:pStyle w:val="Arial12"/>
              <w:jc w:val="left"/>
              <w:rPr>
                <w:lang w:val="de-DE"/>
              </w:rPr>
            </w:pPr>
            <w:r>
              <w:rPr>
                <w:lang w:val="de-DE"/>
              </w:rPr>
              <w:t>In Ver. 2 (Ex. Sem.): Exegese</w:t>
            </w:r>
            <w:r>
              <w:rPr>
                <w:lang w:val="de-DE"/>
              </w:rPr>
              <w:t xml:space="preserve"> (10 S., UB</w:t>
            </w:r>
            <w:r>
              <w:rPr>
                <w:lang w:val="de-DE"/>
              </w:rPr>
              <w:t>, 2 LP</w:t>
            </w:r>
            <w:r>
              <w:rPr>
                <w:lang w:val="de-DE"/>
              </w:rPr>
              <w:t>)</w:t>
            </w:r>
          </w:p>
        </w:tc>
      </w:tr>
      <w:tr w:rsidR="000E2A9D" w:rsidTr="000463F6">
        <w:tc>
          <w:tcPr>
            <w:tcW w:w="2264" w:type="dxa"/>
          </w:tcPr>
          <w:p w:rsidR="000E2A9D" w:rsidRDefault="000E2A9D" w:rsidP="000463F6">
            <w:pPr>
              <w:pStyle w:val="Arial12"/>
              <w:jc w:val="left"/>
              <w:rPr>
                <w:lang w:val="de-DE"/>
              </w:rPr>
            </w:pPr>
            <w:r>
              <w:rPr>
                <w:lang w:val="de-DE"/>
              </w:rPr>
              <w:t>Modulprüfung</w:t>
            </w:r>
          </w:p>
        </w:tc>
        <w:tc>
          <w:tcPr>
            <w:tcW w:w="2264" w:type="dxa"/>
          </w:tcPr>
          <w:p w:rsidR="000E2A9D" w:rsidRPr="000E2A9D" w:rsidRDefault="000E2A9D" w:rsidP="000463F6">
            <w:pPr>
              <w:pStyle w:val="Arial12"/>
              <w:jc w:val="left"/>
              <w:rPr>
                <w:sz w:val="20"/>
                <w:szCs w:val="20"/>
                <w:lang w:val="de-DE"/>
              </w:rPr>
            </w:pPr>
            <w:proofErr w:type="spellStart"/>
            <w:r w:rsidRPr="000E2A9D">
              <w:rPr>
                <w:sz w:val="20"/>
                <w:szCs w:val="20"/>
                <w:lang w:val="de-DE"/>
              </w:rPr>
              <w:t>Mündl</w:t>
            </w:r>
            <w:proofErr w:type="spellEnd"/>
            <w:r w:rsidRPr="000E2A9D">
              <w:rPr>
                <w:sz w:val="20"/>
                <w:szCs w:val="20"/>
                <w:lang w:val="de-DE"/>
              </w:rPr>
              <w:t>. Prüfung über Studienleistung MVP (30 min.)</w:t>
            </w:r>
          </w:p>
        </w:tc>
        <w:tc>
          <w:tcPr>
            <w:tcW w:w="2264" w:type="dxa"/>
          </w:tcPr>
          <w:p w:rsidR="000E2A9D" w:rsidRDefault="000E2A9D" w:rsidP="000463F6">
            <w:pPr>
              <w:pStyle w:val="Arial12"/>
              <w:jc w:val="left"/>
              <w:rPr>
                <w:lang w:val="de-DE"/>
              </w:rPr>
            </w:pPr>
            <w:r w:rsidRPr="000E2A9D">
              <w:rPr>
                <w:highlight w:val="magenta"/>
                <w:lang w:val="de-DE"/>
              </w:rPr>
              <w:t>TP-Bericht</w:t>
            </w:r>
            <w:r>
              <w:rPr>
                <w:lang w:val="de-DE"/>
              </w:rPr>
              <w:t xml:space="preserve"> (35.000 Zeichen, BE)</w:t>
            </w:r>
          </w:p>
        </w:tc>
        <w:tc>
          <w:tcPr>
            <w:tcW w:w="2264" w:type="dxa"/>
          </w:tcPr>
          <w:p w:rsidR="000E2A9D" w:rsidRDefault="000E2A9D" w:rsidP="000463F6">
            <w:pPr>
              <w:pStyle w:val="Arial12"/>
              <w:jc w:val="left"/>
              <w:rPr>
                <w:lang w:val="de-DE"/>
              </w:rPr>
            </w:pPr>
            <w:proofErr w:type="spellStart"/>
            <w:r>
              <w:rPr>
                <w:lang w:val="de-DE"/>
              </w:rPr>
              <w:t>Mündl</w:t>
            </w:r>
            <w:proofErr w:type="spellEnd"/>
            <w:r>
              <w:rPr>
                <w:lang w:val="de-DE"/>
              </w:rPr>
              <w:t>. Prüfung (45 min., BE)</w:t>
            </w:r>
          </w:p>
        </w:tc>
      </w:tr>
    </w:tbl>
    <w:p w:rsidR="000E2A9D" w:rsidRPr="000E2A9D" w:rsidRDefault="000E2A9D" w:rsidP="000E2A9D">
      <w:pPr>
        <w:pStyle w:val="Arial12"/>
        <w:rPr>
          <w:lang w:val="de-DE"/>
        </w:rPr>
      </w:pPr>
    </w:p>
    <w:p w:rsidR="00125B62" w:rsidRPr="00125B62" w:rsidRDefault="000E2A9D" w:rsidP="000E2A9D">
      <w:pPr>
        <w:pStyle w:val="Arial12"/>
        <w:keepNext/>
        <w:rPr>
          <w:b/>
          <w:smallCaps/>
          <w:lang w:val="de-DE"/>
        </w:rPr>
      </w:pPr>
      <w:r w:rsidRPr="00125B62">
        <w:rPr>
          <w:b/>
          <w:smallCaps/>
          <w:u w:val="single"/>
          <w:lang w:val="de-DE"/>
        </w:rPr>
        <w:t>Gymnasium/Gesamtschule</w:t>
      </w:r>
    </w:p>
    <w:p w:rsidR="000E2A9D" w:rsidRPr="000E2A9D" w:rsidRDefault="000E2A9D" w:rsidP="000E2A9D">
      <w:pPr>
        <w:pStyle w:val="Arial12"/>
        <w:keepNext/>
        <w:rPr>
          <w:u w:val="single"/>
          <w:lang w:val="de-DE"/>
        </w:rPr>
      </w:pPr>
      <w:r w:rsidRPr="000E2A9D">
        <w:rPr>
          <w:lang w:val="de-DE"/>
        </w:rPr>
        <w:sym w:font="Wingdings" w:char="F0E0"/>
      </w:r>
      <w:r w:rsidRPr="000E2A9D">
        <w:rPr>
          <w:b/>
          <w:bCs/>
          <w:lang w:val="de-DE"/>
        </w:rPr>
        <w:t xml:space="preserve"> </w:t>
      </w:r>
      <w:r>
        <w:rPr>
          <w:b/>
          <w:bCs/>
          <w:lang w:val="de-DE"/>
        </w:rPr>
        <w:t>Zwei</w:t>
      </w:r>
      <w:r>
        <w:rPr>
          <w:lang w:val="de-DE"/>
        </w:rPr>
        <w:t xml:space="preserve"> Unterrichtsentwürfe (SL</w:t>
      </w:r>
      <w:r>
        <w:rPr>
          <w:lang w:val="de-DE"/>
        </w:rPr>
        <w:t>2</w:t>
      </w:r>
      <w:r>
        <w:rPr>
          <w:lang w:val="de-DE"/>
        </w:rPr>
        <w:t xml:space="preserve"> im MV</w:t>
      </w:r>
      <w:r>
        <w:rPr>
          <w:lang w:val="de-DE"/>
        </w:rPr>
        <w:t>R</w:t>
      </w:r>
      <w:r>
        <w:rPr>
          <w:lang w:val="de-DE"/>
        </w:rPr>
        <w:t>P &amp; MP im TPM)</w:t>
      </w:r>
    </w:p>
    <w:tbl>
      <w:tblPr>
        <w:tblStyle w:val="Tabellenraster"/>
        <w:tblW w:w="0" w:type="auto"/>
        <w:tblLook w:val="04A0" w:firstRow="1" w:lastRow="0" w:firstColumn="1" w:lastColumn="0" w:noHBand="0" w:noVBand="1"/>
      </w:tblPr>
      <w:tblGrid>
        <w:gridCol w:w="2264"/>
        <w:gridCol w:w="2264"/>
        <w:gridCol w:w="2264"/>
        <w:gridCol w:w="2264"/>
      </w:tblGrid>
      <w:tr w:rsidR="000E2A9D" w:rsidTr="000463F6">
        <w:tc>
          <w:tcPr>
            <w:tcW w:w="2264" w:type="dxa"/>
          </w:tcPr>
          <w:p w:rsidR="000E2A9D" w:rsidRDefault="000E2A9D" w:rsidP="000463F6">
            <w:pPr>
              <w:pStyle w:val="Arial12"/>
              <w:keepNext/>
              <w:jc w:val="left"/>
              <w:rPr>
                <w:lang w:val="de-DE"/>
              </w:rPr>
            </w:pPr>
            <w:r>
              <w:rPr>
                <w:lang w:val="de-DE"/>
              </w:rPr>
              <w:t>Modul</w:t>
            </w:r>
          </w:p>
        </w:tc>
        <w:tc>
          <w:tcPr>
            <w:tcW w:w="2264" w:type="dxa"/>
          </w:tcPr>
          <w:p w:rsidR="000E2A9D" w:rsidRDefault="000E2A9D" w:rsidP="000463F6">
            <w:pPr>
              <w:pStyle w:val="Arial12"/>
              <w:keepNext/>
              <w:jc w:val="left"/>
              <w:rPr>
                <w:lang w:val="de-DE"/>
              </w:rPr>
            </w:pPr>
            <w:r>
              <w:rPr>
                <w:lang w:val="de-DE"/>
              </w:rPr>
              <w:t>MV</w:t>
            </w:r>
            <w:r>
              <w:rPr>
                <w:lang w:val="de-DE"/>
              </w:rPr>
              <w:t>R</w:t>
            </w:r>
            <w:r>
              <w:rPr>
                <w:lang w:val="de-DE"/>
              </w:rPr>
              <w:t>P</w:t>
            </w:r>
          </w:p>
        </w:tc>
        <w:tc>
          <w:tcPr>
            <w:tcW w:w="2264" w:type="dxa"/>
          </w:tcPr>
          <w:p w:rsidR="000E2A9D" w:rsidRDefault="000E2A9D" w:rsidP="000463F6">
            <w:pPr>
              <w:pStyle w:val="Arial12"/>
              <w:keepNext/>
              <w:jc w:val="left"/>
              <w:rPr>
                <w:lang w:val="de-DE"/>
              </w:rPr>
            </w:pPr>
            <w:r>
              <w:rPr>
                <w:lang w:val="de-DE"/>
              </w:rPr>
              <w:t>TPM</w:t>
            </w:r>
          </w:p>
        </w:tc>
        <w:tc>
          <w:tcPr>
            <w:tcW w:w="2264" w:type="dxa"/>
          </w:tcPr>
          <w:p w:rsidR="000E2A9D" w:rsidRDefault="000E2A9D" w:rsidP="000463F6">
            <w:pPr>
              <w:pStyle w:val="Arial12"/>
              <w:keepNext/>
              <w:jc w:val="left"/>
              <w:rPr>
                <w:lang w:val="de-DE"/>
              </w:rPr>
            </w:pPr>
            <w:proofErr w:type="spellStart"/>
            <w:r>
              <w:rPr>
                <w:lang w:val="de-DE"/>
              </w:rPr>
              <w:t>MThP</w:t>
            </w:r>
            <w:proofErr w:type="spellEnd"/>
          </w:p>
        </w:tc>
      </w:tr>
      <w:tr w:rsidR="000E2A9D" w:rsidTr="000463F6">
        <w:tc>
          <w:tcPr>
            <w:tcW w:w="2264" w:type="dxa"/>
          </w:tcPr>
          <w:p w:rsidR="000E2A9D" w:rsidRDefault="000E2A9D" w:rsidP="000463F6">
            <w:pPr>
              <w:pStyle w:val="Arial12"/>
              <w:jc w:val="left"/>
              <w:rPr>
                <w:lang w:val="de-DE"/>
              </w:rPr>
            </w:pPr>
            <w:r>
              <w:rPr>
                <w:lang w:val="de-DE"/>
              </w:rPr>
              <w:t>Studienleistung</w:t>
            </w:r>
          </w:p>
        </w:tc>
        <w:tc>
          <w:tcPr>
            <w:tcW w:w="2264" w:type="dxa"/>
          </w:tcPr>
          <w:p w:rsidR="000E2A9D" w:rsidRPr="000E2A9D" w:rsidRDefault="000E2A9D" w:rsidP="000463F6">
            <w:pPr>
              <w:pStyle w:val="Arial12"/>
              <w:jc w:val="left"/>
              <w:rPr>
                <w:sz w:val="20"/>
                <w:szCs w:val="20"/>
                <w:lang w:val="de-DE"/>
              </w:rPr>
            </w:pPr>
            <w:r>
              <w:rPr>
                <w:sz w:val="20"/>
                <w:szCs w:val="20"/>
                <w:lang w:val="de-DE"/>
              </w:rPr>
              <w:t>(1) Mögl.</w:t>
            </w:r>
            <w:r w:rsidRPr="000E2A9D">
              <w:rPr>
                <w:sz w:val="20"/>
                <w:szCs w:val="20"/>
                <w:lang w:val="de-DE"/>
              </w:rPr>
              <w:t xml:space="preserve"> in Ver. 1 o. 2: Fachwissenschaftliche Reflexion (5 S., UB</w:t>
            </w:r>
            <w:r>
              <w:rPr>
                <w:sz w:val="20"/>
                <w:szCs w:val="20"/>
                <w:lang w:val="de-DE"/>
              </w:rPr>
              <w:t>, 1 LP</w:t>
            </w:r>
            <w:r w:rsidRPr="000E2A9D">
              <w:rPr>
                <w:sz w:val="20"/>
                <w:szCs w:val="20"/>
                <w:lang w:val="de-DE"/>
              </w:rPr>
              <w:t>)</w:t>
            </w:r>
            <w:r>
              <w:rPr>
                <w:sz w:val="20"/>
                <w:szCs w:val="20"/>
                <w:lang w:val="de-DE"/>
              </w:rPr>
              <w:t xml:space="preserve"> </w:t>
            </w:r>
            <w:r w:rsidRPr="000E2A9D">
              <w:rPr>
                <w:i/>
                <w:iCs/>
                <w:sz w:val="20"/>
                <w:szCs w:val="20"/>
                <w:lang w:val="de-DE"/>
              </w:rPr>
              <w:t>und</w:t>
            </w:r>
            <w:r>
              <w:rPr>
                <w:sz w:val="20"/>
                <w:szCs w:val="20"/>
                <w:lang w:val="de-DE"/>
              </w:rPr>
              <w:t xml:space="preserve"> (2) </w:t>
            </w:r>
            <w:r w:rsidRPr="000E2A9D">
              <w:rPr>
                <w:sz w:val="20"/>
                <w:szCs w:val="20"/>
                <w:highlight w:val="cyan"/>
                <w:lang w:val="de-DE"/>
              </w:rPr>
              <w:t>Unterrichtsentwurf</w:t>
            </w:r>
            <w:r>
              <w:rPr>
                <w:sz w:val="20"/>
                <w:szCs w:val="20"/>
                <w:lang w:val="de-DE"/>
              </w:rPr>
              <w:t xml:space="preserve"> (15 S., 3 LP)</w:t>
            </w:r>
          </w:p>
        </w:tc>
        <w:tc>
          <w:tcPr>
            <w:tcW w:w="2264" w:type="dxa"/>
          </w:tcPr>
          <w:p w:rsidR="000E2A9D" w:rsidRPr="000E2A9D" w:rsidRDefault="000E2A9D" w:rsidP="000463F6">
            <w:pPr>
              <w:pStyle w:val="Arial12"/>
              <w:jc w:val="left"/>
              <w:rPr>
                <w:lang w:val="de-DE"/>
              </w:rPr>
            </w:pPr>
            <w:r w:rsidRPr="000E2A9D">
              <w:rPr>
                <w:highlight w:val="cyan"/>
                <w:lang w:val="de-DE"/>
              </w:rPr>
              <w:t>Unterrichtsskizze</w:t>
            </w:r>
            <w:r w:rsidRPr="000E2A9D">
              <w:rPr>
                <w:lang w:val="de-DE"/>
              </w:rPr>
              <w:t xml:space="preserve"> </w:t>
            </w:r>
            <w:r>
              <w:rPr>
                <w:lang w:val="de-DE"/>
              </w:rPr>
              <w:t xml:space="preserve">(2) </w:t>
            </w:r>
            <w:r w:rsidRPr="000E2A9D">
              <w:rPr>
                <w:lang w:val="de-DE"/>
              </w:rPr>
              <w:t>(15 S., UB)</w:t>
            </w:r>
          </w:p>
        </w:tc>
        <w:tc>
          <w:tcPr>
            <w:tcW w:w="2264" w:type="dxa"/>
          </w:tcPr>
          <w:p w:rsidR="000E2A9D" w:rsidRDefault="000E2A9D" w:rsidP="000463F6">
            <w:pPr>
              <w:pStyle w:val="Arial12"/>
              <w:jc w:val="left"/>
              <w:rPr>
                <w:lang w:val="de-DE"/>
              </w:rPr>
            </w:pPr>
            <w:r>
              <w:rPr>
                <w:lang w:val="de-DE"/>
              </w:rPr>
              <w:t>In Ver. 2 (Ex. Sem.): Exegese (1</w:t>
            </w:r>
            <w:r>
              <w:rPr>
                <w:lang w:val="de-DE"/>
              </w:rPr>
              <w:t>5</w:t>
            </w:r>
            <w:r>
              <w:rPr>
                <w:lang w:val="de-DE"/>
              </w:rPr>
              <w:t> S., UB</w:t>
            </w:r>
            <w:r>
              <w:rPr>
                <w:lang w:val="de-DE"/>
              </w:rPr>
              <w:t>, 3 LP</w:t>
            </w:r>
            <w:r>
              <w:rPr>
                <w:lang w:val="de-DE"/>
              </w:rPr>
              <w:t>)</w:t>
            </w:r>
          </w:p>
        </w:tc>
      </w:tr>
      <w:tr w:rsidR="000E2A9D" w:rsidTr="000463F6">
        <w:tc>
          <w:tcPr>
            <w:tcW w:w="2264" w:type="dxa"/>
          </w:tcPr>
          <w:p w:rsidR="000E2A9D" w:rsidRDefault="000E2A9D" w:rsidP="000463F6">
            <w:pPr>
              <w:pStyle w:val="Arial12"/>
              <w:jc w:val="left"/>
              <w:rPr>
                <w:lang w:val="de-DE"/>
              </w:rPr>
            </w:pPr>
            <w:r>
              <w:rPr>
                <w:lang w:val="de-DE"/>
              </w:rPr>
              <w:t>Modulprüfung</w:t>
            </w:r>
          </w:p>
        </w:tc>
        <w:tc>
          <w:tcPr>
            <w:tcW w:w="2264" w:type="dxa"/>
          </w:tcPr>
          <w:p w:rsidR="000E2A9D" w:rsidRPr="000E2A9D" w:rsidRDefault="000E2A9D" w:rsidP="000463F6">
            <w:pPr>
              <w:pStyle w:val="Arial12"/>
              <w:jc w:val="left"/>
              <w:rPr>
                <w:sz w:val="20"/>
                <w:szCs w:val="20"/>
                <w:lang w:val="de-DE"/>
              </w:rPr>
            </w:pPr>
            <w:proofErr w:type="spellStart"/>
            <w:r w:rsidRPr="000E2A9D">
              <w:rPr>
                <w:sz w:val="20"/>
                <w:szCs w:val="20"/>
                <w:lang w:val="de-DE"/>
              </w:rPr>
              <w:t>Mündl</w:t>
            </w:r>
            <w:proofErr w:type="spellEnd"/>
            <w:r w:rsidRPr="000E2A9D">
              <w:rPr>
                <w:sz w:val="20"/>
                <w:szCs w:val="20"/>
                <w:lang w:val="de-DE"/>
              </w:rPr>
              <w:t xml:space="preserve">. </w:t>
            </w:r>
            <w:r>
              <w:rPr>
                <w:sz w:val="20"/>
                <w:szCs w:val="20"/>
                <w:lang w:val="de-DE"/>
              </w:rPr>
              <w:t>Disputation</w:t>
            </w:r>
            <w:r w:rsidRPr="000E2A9D">
              <w:rPr>
                <w:sz w:val="20"/>
                <w:szCs w:val="20"/>
                <w:lang w:val="de-DE"/>
              </w:rPr>
              <w:t xml:space="preserve"> (30 min.</w:t>
            </w:r>
            <w:r>
              <w:rPr>
                <w:sz w:val="20"/>
                <w:szCs w:val="20"/>
                <w:lang w:val="de-DE"/>
              </w:rPr>
              <w:t>, 1 LP</w:t>
            </w:r>
            <w:r w:rsidRPr="000E2A9D">
              <w:rPr>
                <w:sz w:val="20"/>
                <w:szCs w:val="20"/>
                <w:lang w:val="de-DE"/>
              </w:rPr>
              <w:t>)</w:t>
            </w:r>
            <w:r>
              <w:rPr>
                <w:sz w:val="20"/>
                <w:szCs w:val="20"/>
                <w:lang w:val="de-DE"/>
              </w:rPr>
              <w:t xml:space="preserve"> </w:t>
            </w:r>
            <w:r w:rsidRPr="000E2A9D">
              <w:rPr>
                <w:sz w:val="20"/>
                <w:szCs w:val="20"/>
                <w:lang w:val="de-DE"/>
              </w:rPr>
              <w:t xml:space="preserve">über </w:t>
            </w:r>
            <w:r w:rsidRPr="000E2A9D">
              <w:rPr>
                <w:sz w:val="20"/>
                <w:szCs w:val="20"/>
                <w:highlight w:val="cyan"/>
                <w:lang w:val="de-DE"/>
              </w:rPr>
              <w:t>Unterrichtsentwurf</w:t>
            </w:r>
            <w:r>
              <w:rPr>
                <w:sz w:val="20"/>
                <w:szCs w:val="20"/>
                <w:lang w:val="de-DE"/>
              </w:rPr>
              <w:t xml:space="preserve"> (2)</w:t>
            </w:r>
          </w:p>
        </w:tc>
        <w:tc>
          <w:tcPr>
            <w:tcW w:w="2264" w:type="dxa"/>
          </w:tcPr>
          <w:p w:rsidR="000E2A9D" w:rsidRDefault="000E2A9D" w:rsidP="000463F6">
            <w:pPr>
              <w:pStyle w:val="Arial12"/>
              <w:jc w:val="left"/>
              <w:rPr>
                <w:lang w:val="de-DE"/>
              </w:rPr>
            </w:pPr>
            <w:r w:rsidRPr="000E2A9D">
              <w:rPr>
                <w:highlight w:val="magenta"/>
                <w:lang w:val="de-DE"/>
              </w:rPr>
              <w:t>TP-Bericht</w:t>
            </w:r>
            <w:r>
              <w:rPr>
                <w:lang w:val="de-DE"/>
              </w:rPr>
              <w:t xml:space="preserve"> (35.000 Zeichen, BE)</w:t>
            </w:r>
          </w:p>
        </w:tc>
        <w:tc>
          <w:tcPr>
            <w:tcW w:w="2264" w:type="dxa"/>
          </w:tcPr>
          <w:p w:rsidR="000E2A9D" w:rsidRDefault="000E2A9D" w:rsidP="000463F6">
            <w:pPr>
              <w:pStyle w:val="Arial12"/>
              <w:jc w:val="left"/>
              <w:rPr>
                <w:lang w:val="de-DE"/>
              </w:rPr>
            </w:pPr>
            <w:proofErr w:type="spellStart"/>
            <w:r>
              <w:rPr>
                <w:lang w:val="de-DE"/>
              </w:rPr>
              <w:t>Mündl</w:t>
            </w:r>
            <w:proofErr w:type="spellEnd"/>
            <w:r>
              <w:rPr>
                <w:lang w:val="de-DE"/>
              </w:rPr>
              <w:t>. Prüfung (45 min., BE)</w:t>
            </w:r>
          </w:p>
        </w:tc>
      </w:tr>
    </w:tbl>
    <w:p w:rsidR="000E2A9D" w:rsidRDefault="000E2A9D" w:rsidP="000E2A9D">
      <w:pPr>
        <w:pStyle w:val="Arial12"/>
        <w:rPr>
          <w:lang w:val="de-DE"/>
        </w:rPr>
      </w:pPr>
    </w:p>
    <w:p w:rsidR="00125B62" w:rsidRPr="00125B62" w:rsidRDefault="000E2A9D" w:rsidP="000E2A9D">
      <w:pPr>
        <w:pStyle w:val="Arial12"/>
        <w:keepNext/>
        <w:rPr>
          <w:b/>
          <w:smallCaps/>
          <w:lang w:val="de-DE"/>
        </w:rPr>
      </w:pPr>
      <w:r w:rsidRPr="00125B62">
        <w:rPr>
          <w:b/>
          <w:smallCaps/>
          <w:u w:val="single"/>
          <w:lang w:val="de-DE"/>
        </w:rPr>
        <w:lastRenderedPageBreak/>
        <w:t>Berufskolleg</w:t>
      </w:r>
    </w:p>
    <w:p w:rsidR="000E2A9D" w:rsidRPr="000E2A9D" w:rsidRDefault="000E2A9D" w:rsidP="000E2A9D">
      <w:pPr>
        <w:pStyle w:val="Arial12"/>
        <w:keepNext/>
        <w:rPr>
          <w:lang w:val="de-DE"/>
        </w:rPr>
      </w:pPr>
      <w:r w:rsidRPr="000E2A9D">
        <w:rPr>
          <w:lang w:val="de-DE"/>
        </w:rPr>
        <w:sym w:font="Wingdings" w:char="F0E0"/>
      </w:r>
      <w:r w:rsidRPr="000E2A9D">
        <w:rPr>
          <w:b/>
          <w:bCs/>
          <w:lang w:val="de-DE"/>
        </w:rPr>
        <w:t xml:space="preserve"> </w:t>
      </w:r>
      <w:r>
        <w:rPr>
          <w:b/>
          <w:bCs/>
          <w:lang w:val="de-DE"/>
        </w:rPr>
        <w:t>Zwei</w:t>
      </w:r>
      <w:r>
        <w:rPr>
          <w:lang w:val="de-DE"/>
        </w:rPr>
        <w:t xml:space="preserve"> Unterrichtsentwürfe (SL</w:t>
      </w:r>
      <w:r>
        <w:rPr>
          <w:lang w:val="de-DE"/>
        </w:rPr>
        <w:t>2</w:t>
      </w:r>
      <w:r>
        <w:rPr>
          <w:lang w:val="de-DE"/>
        </w:rPr>
        <w:t xml:space="preserve"> im MV</w:t>
      </w:r>
      <w:r>
        <w:rPr>
          <w:lang w:val="de-DE"/>
        </w:rPr>
        <w:t>R</w:t>
      </w:r>
      <w:r>
        <w:rPr>
          <w:lang w:val="de-DE"/>
        </w:rPr>
        <w:t>P &amp; MP im TPM)</w:t>
      </w:r>
    </w:p>
    <w:tbl>
      <w:tblPr>
        <w:tblStyle w:val="Tabellenraster"/>
        <w:tblW w:w="0" w:type="auto"/>
        <w:tblLook w:val="04A0" w:firstRow="1" w:lastRow="0" w:firstColumn="1" w:lastColumn="0" w:noHBand="0" w:noVBand="1"/>
      </w:tblPr>
      <w:tblGrid>
        <w:gridCol w:w="2264"/>
        <w:gridCol w:w="2264"/>
        <w:gridCol w:w="2264"/>
        <w:gridCol w:w="2264"/>
      </w:tblGrid>
      <w:tr w:rsidR="000E2A9D" w:rsidTr="000463F6">
        <w:tc>
          <w:tcPr>
            <w:tcW w:w="2264" w:type="dxa"/>
          </w:tcPr>
          <w:p w:rsidR="000E2A9D" w:rsidRDefault="000E2A9D" w:rsidP="000463F6">
            <w:pPr>
              <w:pStyle w:val="Arial12"/>
              <w:keepNext/>
              <w:jc w:val="left"/>
              <w:rPr>
                <w:lang w:val="de-DE"/>
              </w:rPr>
            </w:pPr>
            <w:r>
              <w:rPr>
                <w:lang w:val="de-DE"/>
              </w:rPr>
              <w:t>Modul</w:t>
            </w:r>
          </w:p>
        </w:tc>
        <w:tc>
          <w:tcPr>
            <w:tcW w:w="2264" w:type="dxa"/>
          </w:tcPr>
          <w:p w:rsidR="000E2A9D" w:rsidRDefault="000E2A9D" w:rsidP="000463F6">
            <w:pPr>
              <w:pStyle w:val="Arial12"/>
              <w:keepNext/>
              <w:jc w:val="left"/>
              <w:rPr>
                <w:lang w:val="de-DE"/>
              </w:rPr>
            </w:pPr>
            <w:r>
              <w:rPr>
                <w:lang w:val="de-DE"/>
              </w:rPr>
              <w:t>MVRP</w:t>
            </w:r>
          </w:p>
        </w:tc>
        <w:tc>
          <w:tcPr>
            <w:tcW w:w="2264" w:type="dxa"/>
          </w:tcPr>
          <w:p w:rsidR="000E2A9D" w:rsidRDefault="000E2A9D" w:rsidP="000463F6">
            <w:pPr>
              <w:pStyle w:val="Arial12"/>
              <w:keepNext/>
              <w:jc w:val="left"/>
              <w:rPr>
                <w:lang w:val="de-DE"/>
              </w:rPr>
            </w:pPr>
            <w:r>
              <w:rPr>
                <w:lang w:val="de-DE"/>
              </w:rPr>
              <w:t>TPM</w:t>
            </w:r>
          </w:p>
        </w:tc>
        <w:tc>
          <w:tcPr>
            <w:tcW w:w="2264" w:type="dxa"/>
          </w:tcPr>
          <w:p w:rsidR="000E2A9D" w:rsidRDefault="000E2A9D" w:rsidP="000463F6">
            <w:pPr>
              <w:pStyle w:val="Arial12"/>
              <w:keepNext/>
              <w:jc w:val="left"/>
              <w:rPr>
                <w:lang w:val="de-DE"/>
              </w:rPr>
            </w:pPr>
            <w:proofErr w:type="spellStart"/>
            <w:r>
              <w:rPr>
                <w:lang w:val="de-DE"/>
              </w:rPr>
              <w:t>MThP</w:t>
            </w:r>
            <w:proofErr w:type="spellEnd"/>
          </w:p>
        </w:tc>
      </w:tr>
      <w:tr w:rsidR="000E2A9D" w:rsidTr="000463F6">
        <w:tc>
          <w:tcPr>
            <w:tcW w:w="2264" w:type="dxa"/>
          </w:tcPr>
          <w:p w:rsidR="000E2A9D" w:rsidRDefault="000E2A9D" w:rsidP="000E2A9D">
            <w:pPr>
              <w:pStyle w:val="Arial12"/>
              <w:jc w:val="left"/>
              <w:rPr>
                <w:lang w:val="de-DE"/>
              </w:rPr>
            </w:pPr>
            <w:r>
              <w:rPr>
                <w:lang w:val="de-DE"/>
              </w:rPr>
              <w:t>Studienleistung</w:t>
            </w:r>
          </w:p>
        </w:tc>
        <w:tc>
          <w:tcPr>
            <w:tcW w:w="2264" w:type="dxa"/>
          </w:tcPr>
          <w:p w:rsidR="000E2A9D" w:rsidRPr="000E2A9D" w:rsidRDefault="000E2A9D" w:rsidP="000E2A9D">
            <w:pPr>
              <w:pStyle w:val="Arial12"/>
              <w:jc w:val="left"/>
              <w:rPr>
                <w:sz w:val="20"/>
                <w:szCs w:val="20"/>
                <w:lang w:val="de-DE"/>
              </w:rPr>
            </w:pPr>
            <w:r>
              <w:rPr>
                <w:sz w:val="20"/>
                <w:szCs w:val="20"/>
                <w:lang w:val="de-DE"/>
              </w:rPr>
              <w:t>(1) Mögl.</w:t>
            </w:r>
            <w:r w:rsidRPr="000E2A9D">
              <w:rPr>
                <w:sz w:val="20"/>
                <w:szCs w:val="20"/>
                <w:lang w:val="de-DE"/>
              </w:rPr>
              <w:t xml:space="preserve"> in Ver. 1 o. 2: Fachwissenschaftliche Reflexion (5 S., UB</w:t>
            </w:r>
            <w:r>
              <w:rPr>
                <w:sz w:val="20"/>
                <w:szCs w:val="20"/>
                <w:lang w:val="de-DE"/>
              </w:rPr>
              <w:t>, 1 LP</w:t>
            </w:r>
            <w:r w:rsidRPr="000E2A9D">
              <w:rPr>
                <w:sz w:val="20"/>
                <w:szCs w:val="20"/>
                <w:lang w:val="de-DE"/>
              </w:rPr>
              <w:t>)</w:t>
            </w:r>
            <w:r>
              <w:rPr>
                <w:sz w:val="20"/>
                <w:szCs w:val="20"/>
                <w:lang w:val="de-DE"/>
              </w:rPr>
              <w:t xml:space="preserve"> </w:t>
            </w:r>
            <w:r w:rsidRPr="000E2A9D">
              <w:rPr>
                <w:i/>
                <w:iCs/>
                <w:sz w:val="20"/>
                <w:szCs w:val="20"/>
                <w:lang w:val="de-DE"/>
              </w:rPr>
              <w:t>und</w:t>
            </w:r>
            <w:r>
              <w:rPr>
                <w:sz w:val="20"/>
                <w:szCs w:val="20"/>
                <w:lang w:val="de-DE"/>
              </w:rPr>
              <w:t xml:space="preserve"> (2) </w:t>
            </w:r>
            <w:r w:rsidRPr="000E2A9D">
              <w:rPr>
                <w:sz w:val="20"/>
                <w:szCs w:val="20"/>
                <w:highlight w:val="cyan"/>
                <w:lang w:val="de-DE"/>
              </w:rPr>
              <w:t>Unterrichtsentwurf</w:t>
            </w:r>
            <w:r>
              <w:rPr>
                <w:sz w:val="20"/>
                <w:szCs w:val="20"/>
                <w:lang w:val="de-DE"/>
              </w:rPr>
              <w:t xml:space="preserve"> (15 S., 3 LP)</w:t>
            </w:r>
          </w:p>
        </w:tc>
        <w:tc>
          <w:tcPr>
            <w:tcW w:w="2264" w:type="dxa"/>
          </w:tcPr>
          <w:p w:rsidR="000E2A9D" w:rsidRPr="000E2A9D" w:rsidRDefault="000E2A9D" w:rsidP="000E2A9D">
            <w:pPr>
              <w:pStyle w:val="Arial12"/>
              <w:jc w:val="left"/>
              <w:rPr>
                <w:lang w:val="de-DE"/>
              </w:rPr>
            </w:pPr>
            <w:r w:rsidRPr="000E2A9D">
              <w:rPr>
                <w:highlight w:val="cyan"/>
                <w:lang w:val="de-DE"/>
              </w:rPr>
              <w:t>Unterrichtsskizze</w:t>
            </w:r>
            <w:r w:rsidRPr="000E2A9D">
              <w:rPr>
                <w:lang w:val="de-DE"/>
              </w:rPr>
              <w:t xml:space="preserve"> </w:t>
            </w:r>
            <w:r>
              <w:rPr>
                <w:lang w:val="de-DE"/>
              </w:rPr>
              <w:t xml:space="preserve">(2) </w:t>
            </w:r>
            <w:r w:rsidRPr="000E2A9D">
              <w:rPr>
                <w:lang w:val="de-DE"/>
              </w:rPr>
              <w:t>(15 S., UB)</w:t>
            </w:r>
          </w:p>
        </w:tc>
        <w:tc>
          <w:tcPr>
            <w:tcW w:w="2264" w:type="dxa"/>
          </w:tcPr>
          <w:p w:rsidR="000E2A9D" w:rsidRDefault="000E2A9D" w:rsidP="000E2A9D">
            <w:pPr>
              <w:pStyle w:val="Arial12"/>
              <w:jc w:val="left"/>
              <w:rPr>
                <w:lang w:val="de-DE"/>
              </w:rPr>
            </w:pPr>
            <w:r>
              <w:rPr>
                <w:lang w:val="de-DE"/>
              </w:rPr>
              <w:t>In Ver. 2 (Ex. Sem.): Exegese (15 S., UB</w:t>
            </w:r>
            <w:r>
              <w:rPr>
                <w:lang w:val="de-DE"/>
              </w:rPr>
              <w:t>, 3 LP</w:t>
            </w:r>
            <w:r>
              <w:rPr>
                <w:lang w:val="de-DE"/>
              </w:rPr>
              <w:t>)</w:t>
            </w:r>
          </w:p>
        </w:tc>
      </w:tr>
      <w:tr w:rsidR="000E2A9D" w:rsidTr="000463F6">
        <w:tc>
          <w:tcPr>
            <w:tcW w:w="2264" w:type="dxa"/>
          </w:tcPr>
          <w:p w:rsidR="000E2A9D" w:rsidRDefault="000E2A9D" w:rsidP="000E2A9D">
            <w:pPr>
              <w:pStyle w:val="Arial12"/>
              <w:jc w:val="left"/>
              <w:rPr>
                <w:lang w:val="de-DE"/>
              </w:rPr>
            </w:pPr>
            <w:r>
              <w:rPr>
                <w:lang w:val="de-DE"/>
              </w:rPr>
              <w:t>Modulprüfung</w:t>
            </w:r>
          </w:p>
        </w:tc>
        <w:tc>
          <w:tcPr>
            <w:tcW w:w="2264" w:type="dxa"/>
          </w:tcPr>
          <w:p w:rsidR="000E2A9D" w:rsidRPr="000E2A9D" w:rsidRDefault="000E2A9D" w:rsidP="000E2A9D">
            <w:pPr>
              <w:pStyle w:val="Arial12"/>
              <w:jc w:val="left"/>
              <w:rPr>
                <w:sz w:val="20"/>
                <w:szCs w:val="20"/>
                <w:lang w:val="de-DE"/>
              </w:rPr>
            </w:pPr>
            <w:proofErr w:type="spellStart"/>
            <w:r w:rsidRPr="000E2A9D">
              <w:rPr>
                <w:sz w:val="20"/>
                <w:szCs w:val="20"/>
                <w:lang w:val="de-DE"/>
              </w:rPr>
              <w:t>Mündl</w:t>
            </w:r>
            <w:proofErr w:type="spellEnd"/>
            <w:r w:rsidRPr="000E2A9D">
              <w:rPr>
                <w:sz w:val="20"/>
                <w:szCs w:val="20"/>
                <w:lang w:val="de-DE"/>
              </w:rPr>
              <w:t xml:space="preserve">. </w:t>
            </w:r>
            <w:r>
              <w:rPr>
                <w:sz w:val="20"/>
                <w:szCs w:val="20"/>
                <w:lang w:val="de-DE"/>
              </w:rPr>
              <w:t>Disputation</w:t>
            </w:r>
            <w:r w:rsidRPr="000E2A9D">
              <w:rPr>
                <w:sz w:val="20"/>
                <w:szCs w:val="20"/>
                <w:lang w:val="de-DE"/>
              </w:rPr>
              <w:t xml:space="preserve"> (30 min.</w:t>
            </w:r>
            <w:r>
              <w:rPr>
                <w:sz w:val="20"/>
                <w:szCs w:val="20"/>
                <w:lang w:val="de-DE"/>
              </w:rPr>
              <w:t>, 1 LP</w:t>
            </w:r>
            <w:r w:rsidRPr="000E2A9D">
              <w:rPr>
                <w:sz w:val="20"/>
                <w:szCs w:val="20"/>
                <w:lang w:val="de-DE"/>
              </w:rPr>
              <w:t>)</w:t>
            </w:r>
            <w:r>
              <w:rPr>
                <w:sz w:val="20"/>
                <w:szCs w:val="20"/>
                <w:lang w:val="de-DE"/>
              </w:rPr>
              <w:t xml:space="preserve"> </w:t>
            </w:r>
            <w:r w:rsidRPr="000E2A9D">
              <w:rPr>
                <w:sz w:val="20"/>
                <w:szCs w:val="20"/>
                <w:lang w:val="de-DE"/>
              </w:rPr>
              <w:t xml:space="preserve">über </w:t>
            </w:r>
            <w:r w:rsidRPr="000E2A9D">
              <w:rPr>
                <w:sz w:val="20"/>
                <w:szCs w:val="20"/>
                <w:highlight w:val="cyan"/>
                <w:lang w:val="de-DE"/>
              </w:rPr>
              <w:t>Unterrichtsentwurf</w:t>
            </w:r>
            <w:r>
              <w:rPr>
                <w:sz w:val="20"/>
                <w:szCs w:val="20"/>
                <w:lang w:val="de-DE"/>
              </w:rPr>
              <w:t xml:space="preserve"> (2)</w:t>
            </w:r>
          </w:p>
        </w:tc>
        <w:tc>
          <w:tcPr>
            <w:tcW w:w="2264" w:type="dxa"/>
          </w:tcPr>
          <w:p w:rsidR="000E2A9D" w:rsidRDefault="000E2A9D" w:rsidP="000E2A9D">
            <w:pPr>
              <w:pStyle w:val="Arial12"/>
              <w:jc w:val="left"/>
              <w:rPr>
                <w:lang w:val="de-DE"/>
              </w:rPr>
            </w:pPr>
            <w:r w:rsidRPr="000E2A9D">
              <w:rPr>
                <w:highlight w:val="magenta"/>
                <w:lang w:val="de-DE"/>
              </w:rPr>
              <w:t>TP-Bericht</w:t>
            </w:r>
            <w:r>
              <w:rPr>
                <w:lang w:val="de-DE"/>
              </w:rPr>
              <w:t xml:space="preserve"> (35.000 Zeichen, BE)</w:t>
            </w:r>
          </w:p>
        </w:tc>
        <w:tc>
          <w:tcPr>
            <w:tcW w:w="2264" w:type="dxa"/>
          </w:tcPr>
          <w:p w:rsidR="000E2A9D" w:rsidRDefault="000E2A9D" w:rsidP="000E2A9D">
            <w:pPr>
              <w:pStyle w:val="Arial12"/>
              <w:jc w:val="left"/>
              <w:rPr>
                <w:lang w:val="de-DE"/>
              </w:rPr>
            </w:pPr>
            <w:proofErr w:type="spellStart"/>
            <w:r>
              <w:rPr>
                <w:lang w:val="de-DE"/>
              </w:rPr>
              <w:t>Mündl</w:t>
            </w:r>
            <w:proofErr w:type="spellEnd"/>
            <w:r>
              <w:rPr>
                <w:lang w:val="de-DE"/>
              </w:rPr>
              <w:t>. Prüfung (45 min., BE)</w:t>
            </w:r>
          </w:p>
        </w:tc>
      </w:tr>
    </w:tbl>
    <w:p w:rsidR="000E2A9D" w:rsidRPr="000E2A9D" w:rsidRDefault="000E2A9D" w:rsidP="000E2A9D">
      <w:pPr>
        <w:pStyle w:val="Arial12"/>
        <w:rPr>
          <w:lang w:val="de-DE"/>
        </w:rPr>
      </w:pPr>
    </w:p>
    <w:sectPr w:rsidR="000E2A9D" w:rsidRPr="000E2A9D" w:rsidSect="00F92D24">
      <w:headerReference w:type="default" r:id="rId8"/>
      <w:footerReference w:type="even"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EBA" w:rsidRDefault="009B0EBA" w:rsidP="000E2A9D">
      <w:r>
        <w:separator/>
      </w:r>
    </w:p>
  </w:endnote>
  <w:endnote w:type="continuationSeparator" w:id="0">
    <w:p w:rsidR="009B0EBA" w:rsidRDefault="009B0EBA" w:rsidP="000E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206175557"/>
      <w:docPartObj>
        <w:docPartGallery w:val="Page Numbers (Bottom of Page)"/>
        <w:docPartUnique/>
      </w:docPartObj>
    </w:sdtPr>
    <w:sdtContent>
      <w:p w:rsidR="00281FB4" w:rsidRDefault="00281FB4" w:rsidP="00A7075A">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281FB4" w:rsidRDefault="00281F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062320327"/>
      <w:docPartObj>
        <w:docPartGallery w:val="Page Numbers (Bottom of Page)"/>
        <w:docPartUnique/>
      </w:docPartObj>
    </w:sdtPr>
    <w:sdtEndPr>
      <w:rPr>
        <w:rStyle w:val="Seitenzahl"/>
        <w:rFonts w:ascii="Arial" w:hAnsi="Arial" w:cs="Arial"/>
      </w:rPr>
    </w:sdtEndPr>
    <w:sdtContent>
      <w:p w:rsidR="00281FB4" w:rsidRPr="00281FB4" w:rsidRDefault="00281FB4" w:rsidP="00A7075A">
        <w:pPr>
          <w:pStyle w:val="Fuzeile"/>
          <w:framePr w:wrap="none" w:vAnchor="text" w:hAnchor="margin" w:xAlign="center" w:y="1"/>
          <w:rPr>
            <w:rStyle w:val="Seitenzahl"/>
            <w:rFonts w:ascii="Arial" w:hAnsi="Arial" w:cs="Arial"/>
          </w:rPr>
        </w:pPr>
        <w:r w:rsidRPr="00281FB4">
          <w:rPr>
            <w:rStyle w:val="Seitenzahl"/>
            <w:rFonts w:ascii="Arial" w:hAnsi="Arial" w:cs="Arial"/>
          </w:rPr>
          <w:fldChar w:fldCharType="begin"/>
        </w:r>
        <w:r w:rsidRPr="00281FB4">
          <w:rPr>
            <w:rStyle w:val="Seitenzahl"/>
            <w:rFonts w:ascii="Arial" w:hAnsi="Arial" w:cs="Arial"/>
          </w:rPr>
          <w:instrText xml:space="preserve"> PAGE </w:instrText>
        </w:r>
        <w:r w:rsidRPr="00281FB4">
          <w:rPr>
            <w:rStyle w:val="Seitenzahl"/>
            <w:rFonts w:ascii="Arial" w:hAnsi="Arial" w:cs="Arial"/>
          </w:rPr>
          <w:fldChar w:fldCharType="separate"/>
        </w:r>
        <w:r w:rsidRPr="00281FB4">
          <w:rPr>
            <w:rStyle w:val="Seitenzahl"/>
            <w:rFonts w:ascii="Arial" w:hAnsi="Arial" w:cs="Arial"/>
            <w:noProof/>
          </w:rPr>
          <w:t>1</w:t>
        </w:r>
        <w:r w:rsidRPr="00281FB4">
          <w:rPr>
            <w:rStyle w:val="Seitenzahl"/>
            <w:rFonts w:ascii="Arial" w:hAnsi="Arial" w:cs="Arial"/>
          </w:rPr>
          <w:fldChar w:fldCharType="end"/>
        </w:r>
      </w:p>
    </w:sdtContent>
  </w:sdt>
  <w:p w:rsidR="00281FB4" w:rsidRPr="00281FB4" w:rsidRDefault="00281FB4">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EBA" w:rsidRDefault="009B0EBA" w:rsidP="000E2A9D">
      <w:r>
        <w:separator/>
      </w:r>
    </w:p>
  </w:footnote>
  <w:footnote w:type="continuationSeparator" w:id="0">
    <w:p w:rsidR="009B0EBA" w:rsidRDefault="009B0EBA" w:rsidP="000E2A9D">
      <w:r>
        <w:continuationSeparator/>
      </w:r>
    </w:p>
  </w:footnote>
  <w:footnote w:id="1">
    <w:p w:rsidR="00281FB4" w:rsidRPr="00281FB4" w:rsidRDefault="00281FB4">
      <w:pPr>
        <w:pStyle w:val="Funotentext"/>
        <w:rPr>
          <w:rFonts w:ascii="Arial" w:hAnsi="Arial" w:cs="Arial"/>
          <w:lang w:val="de-DE"/>
        </w:rPr>
      </w:pPr>
      <w:r w:rsidRPr="00281FB4">
        <w:rPr>
          <w:rStyle w:val="Funotenzeichen"/>
          <w:rFonts w:ascii="Arial" w:hAnsi="Arial" w:cs="Arial"/>
        </w:rPr>
        <w:footnoteRef/>
      </w:r>
      <w:r w:rsidRPr="00281FB4">
        <w:rPr>
          <w:rFonts w:ascii="Arial" w:hAnsi="Arial" w:cs="Arial"/>
          <w:lang w:val="de-DE"/>
        </w:rPr>
        <w:t xml:space="preserve"> „Didaktische Analyse“ für Lehramt </w:t>
      </w:r>
      <w:r w:rsidRPr="00281FB4">
        <w:rPr>
          <w:rFonts w:ascii="Arial" w:hAnsi="Arial" w:cs="Arial"/>
          <w:i/>
          <w:iCs/>
          <w:lang w:val="de-DE"/>
        </w:rPr>
        <w:t>Grundschule ohne Vertiefung</w:t>
      </w:r>
      <w:r w:rsidRPr="00281FB4">
        <w:rPr>
          <w:rFonts w:ascii="Arial" w:hAnsi="Arial" w:cs="Arial"/>
          <w:lang w:val="de-DE"/>
        </w:rPr>
        <w:t>.</w:t>
      </w:r>
    </w:p>
  </w:footnote>
  <w:footnote w:id="2">
    <w:p w:rsidR="00281FB4" w:rsidRPr="000E2A9D" w:rsidRDefault="00281FB4" w:rsidP="00281FB4">
      <w:pPr>
        <w:rPr>
          <w:rFonts w:ascii="Arial" w:eastAsia="Times New Roman" w:hAnsi="Arial" w:cs="Arial"/>
          <w:sz w:val="20"/>
          <w:szCs w:val="20"/>
          <w:lang w:val="de-DE" w:eastAsia="de-DE"/>
        </w:rPr>
      </w:pPr>
      <w:r w:rsidRPr="000E2A9D">
        <w:rPr>
          <w:rStyle w:val="Funotenzeichen"/>
          <w:rFonts w:ascii="Arial" w:hAnsi="Arial" w:cs="Arial"/>
          <w:sz w:val="20"/>
          <w:szCs w:val="20"/>
        </w:rPr>
        <w:footnoteRef/>
      </w:r>
      <w:r w:rsidRPr="00281FB4">
        <w:rPr>
          <w:rFonts w:ascii="Arial" w:hAnsi="Arial" w:cs="Arial"/>
          <w:sz w:val="20"/>
          <w:szCs w:val="20"/>
          <w:lang w:val="de-DE"/>
        </w:rPr>
        <w:t xml:space="preserve"> </w:t>
      </w:r>
      <w:hyperlink r:id="rId1" w:history="1">
        <w:r w:rsidRPr="000E2A9D">
          <w:rPr>
            <w:rFonts w:ascii="Arial" w:eastAsia="Times New Roman" w:hAnsi="Arial" w:cs="Arial"/>
            <w:color w:val="0000FF"/>
            <w:sz w:val="20"/>
            <w:szCs w:val="20"/>
            <w:u w:val="single"/>
            <w:lang w:val="de-DE" w:eastAsia="de-DE"/>
          </w:rPr>
          <w:t>http://www.fk14.tu-dortmund.de/cms/de/Studium/SIS/Evangelische_Theologie/LABG-2009-_ab-WS-2016_17_/Master/index.html</w:t>
        </w:r>
      </w:hyperlink>
    </w:p>
  </w:footnote>
  <w:footnote w:id="3">
    <w:p w:rsidR="00281FB4" w:rsidRPr="000E2A9D" w:rsidRDefault="00281FB4" w:rsidP="00281FB4">
      <w:pPr>
        <w:rPr>
          <w:rFonts w:ascii="Arial" w:eastAsia="Times New Roman" w:hAnsi="Arial" w:cs="Arial"/>
          <w:sz w:val="20"/>
          <w:szCs w:val="20"/>
          <w:lang w:val="de-DE" w:eastAsia="de-DE"/>
        </w:rPr>
      </w:pPr>
      <w:r w:rsidRPr="000E2A9D">
        <w:rPr>
          <w:rStyle w:val="Funotenzeichen"/>
          <w:rFonts w:ascii="Arial" w:hAnsi="Arial" w:cs="Arial"/>
          <w:sz w:val="20"/>
          <w:szCs w:val="20"/>
        </w:rPr>
        <w:footnoteRef/>
      </w:r>
      <w:r w:rsidRPr="000E2A9D">
        <w:rPr>
          <w:rFonts w:ascii="Arial" w:hAnsi="Arial" w:cs="Arial"/>
          <w:sz w:val="20"/>
          <w:szCs w:val="20"/>
          <w:lang w:val="de-DE"/>
        </w:rPr>
        <w:t xml:space="preserve"> </w:t>
      </w:r>
      <w:hyperlink r:id="rId2" w:history="1">
        <w:r w:rsidRPr="000E2A9D">
          <w:rPr>
            <w:rFonts w:ascii="Arial" w:eastAsia="Times New Roman" w:hAnsi="Arial" w:cs="Arial"/>
            <w:color w:val="0000FF"/>
            <w:sz w:val="20"/>
            <w:szCs w:val="20"/>
            <w:u w:val="single"/>
            <w:lang w:val="de-DE" w:eastAsia="de-DE"/>
          </w:rPr>
          <w:t>http://evtheo.fk14.tu-</w:t>
        </w:r>
        <w:r w:rsidRPr="000E2A9D">
          <w:rPr>
            <w:rFonts w:ascii="Arial" w:eastAsia="Times New Roman" w:hAnsi="Arial" w:cs="Arial"/>
            <w:color w:val="0000FF"/>
            <w:sz w:val="20"/>
            <w:szCs w:val="20"/>
            <w:u w:val="single"/>
            <w:lang w:val="de-DE" w:eastAsia="de-DE"/>
          </w:rPr>
          <w:t>d</w:t>
        </w:r>
        <w:r w:rsidRPr="000E2A9D">
          <w:rPr>
            <w:rFonts w:ascii="Arial" w:eastAsia="Times New Roman" w:hAnsi="Arial" w:cs="Arial"/>
            <w:color w:val="0000FF"/>
            <w:sz w:val="20"/>
            <w:szCs w:val="20"/>
            <w:u w:val="single"/>
            <w:lang w:val="de-DE" w:eastAsia="de-DE"/>
          </w:rPr>
          <w:t>ortmund.de/cms/evtheo/de/studium/studieninformationen/studienleistungen/Unterrichtsentwurf-MVP/index.html</w:t>
        </w:r>
      </w:hyperlink>
      <w:r>
        <w:rPr>
          <w:rFonts w:ascii="Arial" w:eastAsia="Times New Roman" w:hAnsi="Arial" w:cs="Arial"/>
          <w:sz w:val="20"/>
          <w:szCs w:val="20"/>
          <w:lang w:val="de-DE" w:eastAsia="de-DE"/>
        </w:rPr>
        <w:t xml:space="preserve"> für MVP; </w:t>
      </w:r>
      <w:hyperlink r:id="rId3" w:history="1">
        <w:r w:rsidRPr="00A7075A">
          <w:rPr>
            <w:rStyle w:val="Hyperlink"/>
            <w:rFonts w:ascii="Arial" w:eastAsia="Times New Roman" w:hAnsi="Arial" w:cs="Arial"/>
            <w:sz w:val="20"/>
            <w:szCs w:val="20"/>
            <w:lang w:val="de-DE" w:eastAsia="de-DE"/>
          </w:rPr>
          <w:t>http://evtheo.fk14.tu-dortmund.de/cms/evtheo/de/studium/studieninformationen/studienleistungen/Unterrichtsentwurf-MVRP/index.html</w:t>
        </w:r>
      </w:hyperlink>
      <w:r>
        <w:rPr>
          <w:rFonts w:ascii="Arial" w:eastAsia="Times New Roman" w:hAnsi="Arial" w:cs="Arial"/>
          <w:sz w:val="20"/>
          <w:szCs w:val="20"/>
          <w:lang w:val="de-DE" w:eastAsia="de-DE"/>
        </w:rPr>
        <w:t xml:space="preserve"> für MVRP.</w:t>
      </w:r>
    </w:p>
  </w:footnote>
  <w:footnote w:id="4">
    <w:p w:rsidR="00125B62" w:rsidRPr="00125B62" w:rsidRDefault="00125B62">
      <w:pPr>
        <w:pStyle w:val="Funotentext"/>
        <w:rPr>
          <w:rFonts w:ascii="Arial" w:hAnsi="Arial" w:cs="Arial"/>
          <w:lang w:val="de-DE"/>
        </w:rPr>
      </w:pPr>
      <w:r w:rsidRPr="00125B62">
        <w:rPr>
          <w:rStyle w:val="Funotenzeichen"/>
          <w:rFonts w:ascii="Arial" w:hAnsi="Arial" w:cs="Arial"/>
          <w:highlight w:val="yellow"/>
        </w:rPr>
        <w:footnoteRef/>
      </w:r>
      <w:r w:rsidRPr="00125B62">
        <w:rPr>
          <w:rFonts w:ascii="Arial" w:hAnsi="Arial" w:cs="Arial"/>
          <w:highlight w:val="yellow"/>
          <w:lang w:val="de-DE"/>
        </w:rPr>
        <w:t xml:space="preserve"> Diese kann daher ebenfalls die Form eines Unterrichtsentwurfs bzw. einer Unterrichtskizze haben!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FB4" w:rsidRPr="00281FB4" w:rsidRDefault="00281FB4" w:rsidP="00281FB4">
    <w:pPr>
      <w:pStyle w:val="Kopfzeile"/>
      <w:jc w:val="right"/>
      <w:rPr>
        <w:rFonts w:ascii="Arial" w:hAnsi="Arial" w:cs="Arial"/>
        <w:b/>
        <w:bCs/>
        <w:sz w:val="20"/>
        <w:szCs w:val="20"/>
        <w:lang w:val="de-DE"/>
      </w:rPr>
    </w:pPr>
    <w:r w:rsidRPr="00281FB4">
      <w:rPr>
        <w:rFonts w:ascii="Arial" w:hAnsi="Arial" w:cs="Arial"/>
        <w:b/>
        <w:bCs/>
        <w:sz w:val="20"/>
        <w:szCs w:val="20"/>
        <w:lang w:val="de-DE"/>
      </w:rPr>
      <w:t>Stand: 03.05.2020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E2BD3"/>
    <w:multiLevelType w:val="hybridMultilevel"/>
    <w:tmpl w:val="3EDCF292"/>
    <w:lvl w:ilvl="0" w:tplc="9AC4F436">
      <w:start w:val="26"/>
      <w:numFmt w:val="bullet"/>
      <w:lvlText w:val="-"/>
      <w:lvlJc w:val="left"/>
      <w:pPr>
        <w:ind w:left="420" w:hanging="360"/>
      </w:pPr>
      <w:rPr>
        <w:rFonts w:ascii="Arial" w:eastAsiaTheme="minorHAns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A9D"/>
    <w:rsid w:val="000E2A9D"/>
    <w:rsid w:val="00125B62"/>
    <w:rsid w:val="001F1179"/>
    <w:rsid w:val="00201AB5"/>
    <w:rsid w:val="00281FB4"/>
    <w:rsid w:val="00534E2C"/>
    <w:rsid w:val="007023ED"/>
    <w:rsid w:val="008574FE"/>
    <w:rsid w:val="009B0EBA"/>
    <w:rsid w:val="009C2DF7"/>
    <w:rsid w:val="00BA5264"/>
    <w:rsid w:val="00F53AA7"/>
    <w:rsid w:val="00F92D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DA21B"/>
  <w15:chartTrackingRefBased/>
  <w15:docId w15:val="{B6CF9553-9DF3-854F-83E6-107A0511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rial12">
    <w:name w:val="Arial 12"/>
    <w:basedOn w:val="Standard"/>
    <w:qFormat/>
    <w:rsid w:val="001F1179"/>
    <w:pPr>
      <w:spacing w:line="360" w:lineRule="auto"/>
      <w:jc w:val="both"/>
    </w:pPr>
    <w:rPr>
      <w:rFonts w:ascii="Arial" w:hAnsi="Arial"/>
    </w:rPr>
  </w:style>
  <w:style w:type="table" w:styleId="Tabellenraster">
    <w:name w:val="Table Grid"/>
    <w:basedOn w:val="NormaleTabelle"/>
    <w:uiPriority w:val="39"/>
    <w:rsid w:val="000E2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0E2A9D"/>
    <w:rPr>
      <w:sz w:val="20"/>
      <w:szCs w:val="20"/>
    </w:rPr>
  </w:style>
  <w:style w:type="character" w:customStyle="1" w:styleId="FunotentextZchn">
    <w:name w:val="Fußnotentext Zchn"/>
    <w:basedOn w:val="Absatz-Standardschriftart"/>
    <w:link w:val="Funotentext"/>
    <w:uiPriority w:val="99"/>
    <w:semiHidden/>
    <w:rsid w:val="000E2A9D"/>
    <w:rPr>
      <w:sz w:val="20"/>
      <w:szCs w:val="20"/>
      <w:lang w:val="en-GB"/>
    </w:rPr>
  </w:style>
  <w:style w:type="character" w:styleId="Funotenzeichen">
    <w:name w:val="footnote reference"/>
    <w:basedOn w:val="Absatz-Standardschriftart"/>
    <w:uiPriority w:val="99"/>
    <w:semiHidden/>
    <w:unhideWhenUsed/>
    <w:rsid w:val="000E2A9D"/>
    <w:rPr>
      <w:vertAlign w:val="superscript"/>
    </w:rPr>
  </w:style>
  <w:style w:type="character" w:styleId="Hyperlink">
    <w:name w:val="Hyperlink"/>
    <w:basedOn w:val="Absatz-Standardschriftart"/>
    <w:uiPriority w:val="99"/>
    <w:unhideWhenUsed/>
    <w:rsid w:val="000E2A9D"/>
    <w:rPr>
      <w:color w:val="0000FF"/>
      <w:u w:val="single"/>
    </w:rPr>
  </w:style>
  <w:style w:type="character" w:styleId="NichtaufgelsteErwhnung">
    <w:name w:val="Unresolved Mention"/>
    <w:basedOn w:val="Absatz-Standardschriftart"/>
    <w:uiPriority w:val="99"/>
    <w:semiHidden/>
    <w:unhideWhenUsed/>
    <w:rsid w:val="000E2A9D"/>
    <w:rPr>
      <w:color w:val="605E5C"/>
      <w:shd w:val="clear" w:color="auto" w:fill="E1DFDD"/>
    </w:rPr>
  </w:style>
  <w:style w:type="paragraph" w:styleId="Fuzeile">
    <w:name w:val="footer"/>
    <w:basedOn w:val="Standard"/>
    <w:link w:val="FuzeileZchn"/>
    <w:uiPriority w:val="99"/>
    <w:unhideWhenUsed/>
    <w:rsid w:val="00281FB4"/>
    <w:pPr>
      <w:tabs>
        <w:tab w:val="center" w:pos="4536"/>
        <w:tab w:val="right" w:pos="9072"/>
      </w:tabs>
    </w:pPr>
  </w:style>
  <w:style w:type="character" w:customStyle="1" w:styleId="FuzeileZchn">
    <w:name w:val="Fußzeile Zchn"/>
    <w:basedOn w:val="Absatz-Standardschriftart"/>
    <w:link w:val="Fuzeile"/>
    <w:uiPriority w:val="99"/>
    <w:rsid w:val="00281FB4"/>
    <w:rPr>
      <w:lang w:val="en-GB"/>
    </w:rPr>
  </w:style>
  <w:style w:type="character" w:styleId="Seitenzahl">
    <w:name w:val="page number"/>
    <w:basedOn w:val="Absatz-Standardschriftart"/>
    <w:uiPriority w:val="99"/>
    <w:semiHidden/>
    <w:unhideWhenUsed/>
    <w:rsid w:val="00281FB4"/>
  </w:style>
  <w:style w:type="paragraph" w:styleId="Kopfzeile">
    <w:name w:val="header"/>
    <w:basedOn w:val="Standard"/>
    <w:link w:val="KopfzeileZchn"/>
    <w:uiPriority w:val="99"/>
    <w:unhideWhenUsed/>
    <w:rsid w:val="00281FB4"/>
    <w:pPr>
      <w:tabs>
        <w:tab w:val="center" w:pos="4536"/>
        <w:tab w:val="right" w:pos="9072"/>
      </w:tabs>
    </w:pPr>
  </w:style>
  <w:style w:type="character" w:customStyle="1" w:styleId="KopfzeileZchn">
    <w:name w:val="Kopfzeile Zchn"/>
    <w:basedOn w:val="Absatz-Standardschriftart"/>
    <w:link w:val="Kopfzeile"/>
    <w:uiPriority w:val="99"/>
    <w:rsid w:val="00281FB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803043">
      <w:bodyDiv w:val="1"/>
      <w:marLeft w:val="0"/>
      <w:marRight w:val="0"/>
      <w:marTop w:val="0"/>
      <w:marBottom w:val="0"/>
      <w:divBdr>
        <w:top w:val="none" w:sz="0" w:space="0" w:color="auto"/>
        <w:left w:val="none" w:sz="0" w:space="0" w:color="auto"/>
        <w:bottom w:val="none" w:sz="0" w:space="0" w:color="auto"/>
        <w:right w:val="none" w:sz="0" w:space="0" w:color="auto"/>
      </w:divBdr>
    </w:div>
    <w:div w:id="1880240743">
      <w:bodyDiv w:val="1"/>
      <w:marLeft w:val="0"/>
      <w:marRight w:val="0"/>
      <w:marTop w:val="0"/>
      <w:marBottom w:val="0"/>
      <w:divBdr>
        <w:top w:val="none" w:sz="0" w:space="0" w:color="auto"/>
        <w:left w:val="none" w:sz="0" w:space="0" w:color="auto"/>
        <w:bottom w:val="none" w:sz="0" w:space="0" w:color="auto"/>
        <w:right w:val="none" w:sz="0" w:space="0" w:color="auto"/>
      </w:divBdr>
    </w:div>
    <w:div w:id="200030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vtheo.fk14.tu-dortmund.de/cms/evtheo/de/studium/studieninformationen/studienleistungen/Unterrichtsentwurf-MVRP/index.html" TargetMode="External"/><Relationship Id="rId2" Type="http://schemas.openxmlformats.org/officeDocument/2006/relationships/hyperlink" Target="http://evtheo.fk14.tu-dortmund.de/cms/evtheo/de/studium/studieninformationen/studienleistungen/Unterrichtsentwurf-MVP/index.html" TargetMode="External"/><Relationship Id="rId1" Type="http://schemas.openxmlformats.org/officeDocument/2006/relationships/hyperlink" Target="http://www.fk14.tu-dortmund.de/cms/de/Studium/SIS/Evangelische_Theologie/LABG-2009-_ab-WS-2016_17_/Master/index.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C442A8B-7A77-1949-B2EB-3F3B1E405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725</Words>
  <Characters>4568</Characters>
  <Application>Microsoft Office Word</Application>
  <DocSecurity>0</DocSecurity>
  <Lines>38</Lines>
  <Paragraphs>10</Paragraphs>
  <ScaleCrop>false</ScaleCrop>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Goedecke</dc:creator>
  <cp:keywords/>
  <dc:description/>
  <cp:lastModifiedBy>Laura Goedecke</cp:lastModifiedBy>
  <cp:revision>3</cp:revision>
  <dcterms:created xsi:type="dcterms:W3CDTF">2020-05-03T11:32:00Z</dcterms:created>
  <dcterms:modified xsi:type="dcterms:W3CDTF">2020-05-03T14:28:00Z</dcterms:modified>
</cp:coreProperties>
</file>