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1552"/>
        <w:gridCol w:w="1553"/>
        <w:gridCol w:w="1552"/>
        <w:gridCol w:w="1553"/>
        <w:gridCol w:w="1445"/>
        <w:gridCol w:w="2551"/>
      </w:tblGrid>
      <w:tr w:rsidR="00A23C1B" w:rsidRPr="00014B6D" w14:paraId="17093547" w14:textId="77777777" w:rsidTr="00C46BE1">
        <w:trPr>
          <w:cantSplit/>
          <w:trHeight w:hRule="exact" w:val="2053"/>
        </w:trPr>
        <w:tc>
          <w:tcPr>
            <w:tcW w:w="10206" w:type="dxa"/>
            <w:gridSpan w:val="6"/>
          </w:tcPr>
          <w:p w14:paraId="14AAECFF" w14:textId="77777777" w:rsidR="00A23C1B" w:rsidRPr="00014B6D" w:rsidRDefault="004F27FB" w:rsidP="004F27FB">
            <w:pPr>
              <w:pStyle w:val="EinrichtungGross"/>
              <w:spacing w:after="160" w:line="240" w:lineRule="auto"/>
              <w:ind w:left="7655"/>
              <w:jc w:val="left"/>
            </w:pPr>
            <w:r w:rsidRPr="00014B6D">
              <w:t>Fakultät für Humanwissenschaften und Theologie</w:t>
            </w:r>
            <w:r w:rsidR="00193B83" w:rsidRPr="00014B6D">
              <w:t xml:space="preserve"> (14)</w:t>
            </w:r>
          </w:p>
          <w:p w14:paraId="7C52B8EB" w14:textId="77777777" w:rsidR="00A23C1B" w:rsidRPr="00014B6D" w:rsidRDefault="00077C19" w:rsidP="000C464B">
            <w:pPr>
              <w:pStyle w:val="EinrichtungBankKlein"/>
              <w:spacing w:after="160" w:line="240" w:lineRule="atLeast"/>
              <w:ind w:left="7655"/>
            </w:pPr>
            <w:r w:rsidRPr="00014B6D">
              <w:rPr>
                <w:noProof/>
                <w:snapToGrid/>
              </w:rPr>
              <w:drawing>
                <wp:inline distT="0" distB="0" distL="0" distR="0" wp14:anchorId="09ADB3C6" wp14:editId="67D65ED6">
                  <wp:extent cx="1156115" cy="330346"/>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0691" cy="360227"/>
                          </a:xfrm>
                          <a:prstGeom prst="rect">
                            <a:avLst/>
                          </a:prstGeom>
                          <a:noFill/>
                          <a:ln>
                            <a:noFill/>
                          </a:ln>
                        </pic:spPr>
                      </pic:pic>
                    </a:graphicData>
                  </a:graphic>
                </wp:inline>
              </w:drawing>
            </w:r>
          </w:p>
          <w:p w14:paraId="0C8CF7C0" w14:textId="77777777" w:rsidR="00A23C1B" w:rsidRPr="00014B6D" w:rsidRDefault="004F27FB" w:rsidP="000C464B">
            <w:pPr>
              <w:pStyle w:val="EinrichtungBankKlein"/>
              <w:ind w:left="7655"/>
            </w:pPr>
            <w:r w:rsidRPr="00014B6D">
              <w:t>Fachschaft evangelische Theologie</w:t>
            </w:r>
          </w:p>
        </w:tc>
      </w:tr>
      <w:tr w:rsidR="004904B5" w:rsidRPr="00014B6D" w14:paraId="6E3F1088" w14:textId="77777777" w:rsidTr="000C464B">
        <w:trPr>
          <w:cantSplit/>
          <w:trHeight w:val="170"/>
        </w:trPr>
        <w:tc>
          <w:tcPr>
            <w:tcW w:w="7655" w:type="dxa"/>
            <w:gridSpan w:val="5"/>
            <w:noWrap/>
            <w:vAlign w:val="center"/>
          </w:tcPr>
          <w:p w14:paraId="574DA4EE" w14:textId="77777777" w:rsidR="004904B5" w:rsidRPr="00014B6D" w:rsidRDefault="00193B83" w:rsidP="00880B8E">
            <w:pPr>
              <w:pStyle w:val="AbsenderGanzKlein"/>
            </w:pPr>
            <w:r w:rsidRPr="00014B6D">
              <w:t>Fachschaft ev. Theologie, Fakultät 14</w:t>
            </w:r>
            <w:r w:rsidR="004904B5" w:rsidRPr="00014B6D">
              <w:t xml:space="preserve"> | D-44221 Dortmund</w:t>
            </w:r>
          </w:p>
        </w:tc>
        <w:tc>
          <w:tcPr>
            <w:tcW w:w="2551" w:type="dxa"/>
            <w:vMerge w:val="restart"/>
            <w:noWrap/>
          </w:tcPr>
          <w:p w14:paraId="58BD2AE2" w14:textId="77777777" w:rsidR="004904B5" w:rsidRPr="00014B6D" w:rsidRDefault="004F27FB" w:rsidP="00032A25">
            <w:pPr>
              <w:pStyle w:val="EinrichtungBankKlein"/>
            </w:pPr>
            <w:r w:rsidRPr="00014B6D">
              <w:t>Der Fachschaftsrat</w:t>
            </w:r>
          </w:p>
          <w:p w14:paraId="6C22F392" w14:textId="77777777" w:rsidR="004904B5" w:rsidRPr="00014B6D" w:rsidRDefault="004F27FB" w:rsidP="00032A25">
            <w:pPr>
              <w:pStyle w:val="EinrichtungBankKlein"/>
            </w:pPr>
            <w:r w:rsidRPr="00014B6D">
              <w:t>Emil-Figge-Straße 50</w:t>
            </w:r>
          </w:p>
          <w:p w14:paraId="13E70F38" w14:textId="77777777" w:rsidR="004904B5" w:rsidRPr="00014B6D" w:rsidRDefault="00973BAF" w:rsidP="00032A25">
            <w:pPr>
              <w:pStyle w:val="EinrichtungBankKlein"/>
            </w:pPr>
            <w:r w:rsidRPr="00014B6D">
              <w:t xml:space="preserve">44227 </w:t>
            </w:r>
            <w:r w:rsidR="004904B5" w:rsidRPr="00014B6D">
              <w:t>Dortmund</w:t>
            </w:r>
          </w:p>
          <w:p w14:paraId="223F8F78" w14:textId="77777777" w:rsidR="004F27FB" w:rsidRPr="00014B6D" w:rsidRDefault="004F27FB" w:rsidP="00032A25">
            <w:pPr>
              <w:pStyle w:val="EinrichtungBankKlein"/>
            </w:pPr>
          </w:p>
          <w:p w14:paraId="7B6FA3F0" w14:textId="77777777" w:rsidR="00193B83" w:rsidRPr="00014B6D" w:rsidRDefault="00193B83" w:rsidP="00193B83">
            <w:pPr>
              <w:pStyle w:val="EinrichtungBankKlein"/>
            </w:pPr>
            <w:r w:rsidRPr="00014B6D">
              <w:t>Raum 2.337</w:t>
            </w:r>
          </w:p>
          <w:p w14:paraId="04F13AFB" w14:textId="77777777" w:rsidR="00193B83" w:rsidRPr="00014B6D" w:rsidRDefault="00193B83" w:rsidP="00193B83">
            <w:pPr>
              <w:pStyle w:val="EinrichtungBankKlein"/>
            </w:pPr>
          </w:p>
          <w:p w14:paraId="35706E59" w14:textId="77777777" w:rsidR="00F61D0A" w:rsidRPr="00014B6D" w:rsidRDefault="00F61D0A" w:rsidP="00F61D0A">
            <w:pPr>
              <w:pStyle w:val="EinrichtungBankKlein"/>
            </w:pPr>
            <w:r w:rsidRPr="00014B6D">
              <w:t>Tel 0231/755-</w:t>
            </w:r>
            <w:r w:rsidR="00193B83" w:rsidRPr="00014B6D">
              <w:t>2180 (Sekretariat)</w:t>
            </w:r>
          </w:p>
          <w:p w14:paraId="35462AE4" w14:textId="77777777" w:rsidR="004904B5" w:rsidRPr="00014B6D" w:rsidRDefault="00193B83" w:rsidP="007B72B5">
            <w:pPr>
              <w:pStyle w:val="EinrichtungBankKlein"/>
            </w:pPr>
            <w:r w:rsidRPr="00014B6D">
              <w:t>fstheo.fk14.tu-dortmund.de/</w:t>
            </w:r>
            <w:proofErr w:type="spellStart"/>
            <w:r w:rsidRPr="00014B6D">
              <w:t>wordpress</w:t>
            </w:r>
            <w:proofErr w:type="spellEnd"/>
          </w:p>
          <w:p w14:paraId="5FE84F82" w14:textId="77777777" w:rsidR="004904B5" w:rsidRPr="00014B6D" w:rsidRDefault="004904B5" w:rsidP="00850757">
            <w:pPr>
              <w:pStyle w:val="Anschrift"/>
            </w:pPr>
          </w:p>
        </w:tc>
      </w:tr>
      <w:tr w:rsidR="004904B5" w:rsidRPr="00014B6D" w14:paraId="226AF2B8" w14:textId="77777777" w:rsidTr="000C464B">
        <w:trPr>
          <w:cantSplit/>
          <w:trHeight w:hRule="exact" w:val="284"/>
        </w:trPr>
        <w:tc>
          <w:tcPr>
            <w:tcW w:w="7655" w:type="dxa"/>
            <w:gridSpan w:val="5"/>
            <w:noWrap/>
            <w:vAlign w:val="center"/>
          </w:tcPr>
          <w:p w14:paraId="046A173D" w14:textId="77777777" w:rsidR="004904B5" w:rsidRPr="00014B6D" w:rsidRDefault="004904B5" w:rsidP="00866968">
            <w:pPr>
              <w:spacing w:line="120" w:lineRule="exact"/>
              <w:rPr>
                <w:sz w:val="12"/>
                <w:szCs w:val="12"/>
              </w:rPr>
            </w:pPr>
          </w:p>
        </w:tc>
        <w:tc>
          <w:tcPr>
            <w:tcW w:w="2551" w:type="dxa"/>
            <w:vMerge/>
            <w:noWrap/>
            <w:vAlign w:val="center"/>
          </w:tcPr>
          <w:p w14:paraId="750A2CF0" w14:textId="77777777" w:rsidR="004904B5" w:rsidRPr="00014B6D" w:rsidRDefault="004904B5" w:rsidP="00850757">
            <w:pPr>
              <w:pStyle w:val="Anschrift"/>
              <w:rPr>
                <w:sz w:val="12"/>
                <w:szCs w:val="12"/>
              </w:rPr>
            </w:pPr>
          </w:p>
        </w:tc>
      </w:tr>
      <w:tr w:rsidR="004904B5" w:rsidRPr="00014B6D" w14:paraId="1A533DAD" w14:textId="77777777" w:rsidTr="000C464B">
        <w:trPr>
          <w:trHeight w:hRule="exact" w:val="2268"/>
        </w:trPr>
        <w:tc>
          <w:tcPr>
            <w:tcW w:w="7655" w:type="dxa"/>
            <w:gridSpan w:val="5"/>
          </w:tcPr>
          <w:p w14:paraId="40DC54B2" w14:textId="77777777" w:rsidR="004904B5" w:rsidRPr="00014B6D" w:rsidRDefault="004904B5" w:rsidP="00804560">
            <w:pPr>
              <w:pStyle w:val="Anschrift"/>
              <w:rPr>
                <w:sz w:val="21"/>
              </w:rPr>
            </w:pPr>
          </w:p>
        </w:tc>
        <w:tc>
          <w:tcPr>
            <w:tcW w:w="2551" w:type="dxa"/>
            <w:vMerge/>
          </w:tcPr>
          <w:p w14:paraId="5FAA10CC" w14:textId="77777777" w:rsidR="004904B5" w:rsidRPr="00014B6D" w:rsidRDefault="004904B5" w:rsidP="00850757">
            <w:pPr>
              <w:pStyle w:val="Anschrift"/>
              <w:rPr>
                <w:vanish/>
                <w:sz w:val="15"/>
                <w:szCs w:val="15"/>
              </w:rPr>
            </w:pPr>
          </w:p>
        </w:tc>
      </w:tr>
      <w:tr w:rsidR="004F27FB" w:rsidRPr="00014B6D" w14:paraId="5A9EC7A3" w14:textId="77777777" w:rsidTr="00344275">
        <w:trPr>
          <w:cantSplit/>
          <w:trHeight w:hRule="exact" w:val="170"/>
        </w:trPr>
        <w:tc>
          <w:tcPr>
            <w:tcW w:w="1552" w:type="dxa"/>
            <w:vAlign w:val="center"/>
          </w:tcPr>
          <w:p w14:paraId="0671C7FB" w14:textId="77777777" w:rsidR="004F27FB" w:rsidRPr="00014B6D" w:rsidRDefault="004F27FB" w:rsidP="004F27FB">
            <w:pPr>
              <w:pStyle w:val="AbsenderGanzKlein"/>
            </w:pPr>
            <w:r w:rsidRPr="00014B6D">
              <w:t>Ort</w:t>
            </w:r>
          </w:p>
        </w:tc>
        <w:tc>
          <w:tcPr>
            <w:tcW w:w="1553" w:type="dxa"/>
            <w:vAlign w:val="center"/>
          </w:tcPr>
          <w:p w14:paraId="56118927" w14:textId="77777777" w:rsidR="004F27FB" w:rsidRPr="00014B6D" w:rsidRDefault="004F27FB" w:rsidP="004F27FB">
            <w:pPr>
              <w:pStyle w:val="AbsenderGanzKlein"/>
            </w:pPr>
            <w:r w:rsidRPr="00014B6D">
              <w:t>Datum</w:t>
            </w:r>
          </w:p>
        </w:tc>
        <w:tc>
          <w:tcPr>
            <w:tcW w:w="1552" w:type="dxa"/>
            <w:vAlign w:val="center"/>
          </w:tcPr>
          <w:p w14:paraId="79C77402" w14:textId="77777777" w:rsidR="004F27FB" w:rsidRPr="00014B6D" w:rsidRDefault="004F27FB" w:rsidP="004F27FB">
            <w:pPr>
              <w:pStyle w:val="AbsenderGanzKlein"/>
            </w:pPr>
            <w:r w:rsidRPr="00014B6D">
              <w:t>E-Mail</w:t>
            </w:r>
          </w:p>
        </w:tc>
        <w:tc>
          <w:tcPr>
            <w:tcW w:w="1553" w:type="dxa"/>
            <w:vAlign w:val="center"/>
          </w:tcPr>
          <w:p w14:paraId="73BA5E92" w14:textId="77777777" w:rsidR="004F27FB" w:rsidRPr="00014B6D" w:rsidRDefault="004F27FB" w:rsidP="004F27FB">
            <w:pPr>
              <w:pStyle w:val="AbsenderGanzKlein"/>
            </w:pPr>
          </w:p>
        </w:tc>
        <w:tc>
          <w:tcPr>
            <w:tcW w:w="3996" w:type="dxa"/>
            <w:gridSpan w:val="2"/>
            <w:vAlign w:val="center"/>
          </w:tcPr>
          <w:tbl>
            <w:tblPr>
              <w:tblStyle w:val="Tabellenraster"/>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5098"/>
              <w:gridCol w:w="5102"/>
            </w:tblGrid>
            <w:tr w:rsidR="004F27FB" w:rsidRPr="00014B6D" w14:paraId="31BC5239" w14:textId="77777777" w:rsidTr="004F27FB">
              <w:trPr>
                <w:cantSplit/>
                <w:trHeight w:hRule="exact" w:val="170"/>
              </w:trPr>
              <w:tc>
                <w:tcPr>
                  <w:tcW w:w="1552" w:type="dxa"/>
                  <w:vAlign w:val="center"/>
                  <w:hideMark/>
                </w:tcPr>
                <w:p w14:paraId="4FCAEBF8" w14:textId="77777777" w:rsidR="004F27FB" w:rsidRPr="00014B6D" w:rsidRDefault="004F27FB" w:rsidP="004F27FB">
                  <w:pPr>
                    <w:pStyle w:val="AbsenderGanzKlein"/>
                    <w:rPr>
                      <w:snapToGrid/>
                    </w:rPr>
                  </w:pPr>
                  <w:r w:rsidRPr="00014B6D">
                    <w:t>Zuständiges Team / Ansprechpartner</w:t>
                  </w:r>
                </w:p>
              </w:tc>
              <w:tc>
                <w:tcPr>
                  <w:tcW w:w="1553" w:type="dxa"/>
                  <w:vAlign w:val="center"/>
                  <w:hideMark/>
                </w:tcPr>
                <w:p w14:paraId="36CB5659" w14:textId="77777777" w:rsidR="004F27FB" w:rsidRPr="00014B6D" w:rsidRDefault="004F27FB" w:rsidP="004F27FB">
                  <w:pPr>
                    <w:pStyle w:val="AbsenderGanzKlein"/>
                  </w:pPr>
                  <w:r w:rsidRPr="00014B6D">
                    <w:t>Aktenzeichen</w:t>
                  </w:r>
                </w:p>
              </w:tc>
            </w:tr>
            <w:tr w:rsidR="004F27FB" w:rsidRPr="00014B6D" w14:paraId="1500E6D5" w14:textId="77777777" w:rsidTr="004F27FB">
              <w:trPr>
                <w:trHeight w:hRule="exact" w:val="275"/>
              </w:trPr>
              <w:tc>
                <w:tcPr>
                  <w:tcW w:w="1552" w:type="dxa"/>
                </w:tcPr>
                <w:p w14:paraId="20AB2FE6" w14:textId="77777777" w:rsidR="004F27FB" w:rsidRPr="00014B6D" w:rsidRDefault="004F27FB" w:rsidP="004F27FB">
                  <w:pPr>
                    <w:pStyle w:val="ZeichenZeile"/>
                  </w:pPr>
                </w:p>
              </w:tc>
              <w:tc>
                <w:tcPr>
                  <w:tcW w:w="1553" w:type="dxa"/>
                </w:tcPr>
                <w:p w14:paraId="62594034" w14:textId="77777777" w:rsidR="004F27FB" w:rsidRPr="00014B6D" w:rsidRDefault="004F27FB" w:rsidP="004F27FB">
                  <w:pPr>
                    <w:pStyle w:val="ZeichenZeile"/>
                  </w:pPr>
                </w:p>
              </w:tc>
            </w:tr>
          </w:tbl>
          <w:p w14:paraId="5EA427FC" w14:textId="77777777" w:rsidR="004F27FB" w:rsidRPr="00014B6D" w:rsidRDefault="004F27FB" w:rsidP="004F27FB">
            <w:pPr>
              <w:pStyle w:val="AbsenderGanzKlein"/>
            </w:pPr>
          </w:p>
        </w:tc>
      </w:tr>
      <w:tr w:rsidR="004F27FB" w:rsidRPr="00014B6D" w14:paraId="5FCF8F97" w14:textId="77777777" w:rsidTr="002B23AF">
        <w:trPr>
          <w:trHeight w:hRule="exact" w:val="275"/>
        </w:trPr>
        <w:tc>
          <w:tcPr>
            <w:tcW w:w="1552" w:type="dxa"/>
          </w:tcPr>
          <w:p w14:paraId="185D90EF" w14:textId="77777777" w:rsidR="004F27FB" w:rsidRPr="00014B6D" w:rsidRDefault="004F27FB" w:rsidP="004F27FB">
            <w:pPr>
              <w:pStyle w:val="ZeichenZeile"/>
            </w:pPr>
            <w:r w:rsidRPr="00014B6D">
              <w:t>Dortmund</w:t>
            </w:r>
          </w:p>
        </w:tc>
        <w:tc>
          <w:tcPr>
            <w:tcW w:w="1553" w:type="dxa"/>
          </w:tcPr>
          <w:p w14:paraId="588DD6B2" w14:textId="0D03E926" w:rsidR="004F27FB" w:rsidRPr="00014B6D" w:rsidRDefault="005360C5" w:rsidP="004F27FB">
            <w:pPr>
              <w:pStyle w:val="ZeichenZeile"/>
            </w:pPr>
            <w:r w:rsidRPr="00014B6D">
              <w:t>25.02.2021, 14h</w:t>
            </w:r>
          </w:p>
        </w:tc>
        <w:tc>
          <w:tcPr>
            <w:tcW w:w="3105" w:type="dxa"/>
            <w:gridSpan w:val="2"/>
          </w:tcPr>
          <w:p w14:paraId="54725B81" w14:textId="77777777" w:rsidR="004F27FB" w:rsidRPr="00014B6D" w:rsidRDefault="004F27FB" w:rsidP="004F27FB">
            <w:pPr>
              <w:pStyle w:val="ZeichenZeile"/>
            </w:pPr>
            <w:r w:rsidRPr="00014B6D">
              <w:t>fs-evangelisch.fk14@tu-dortmund.de</w:t>
            </w:r>
          </w:p>
        </w:tc>
        <w:tc>
          <w:tcPr>
            <w:tcW w:w="3996" w:type="dxa"/>
            <w:gridSpan w:val="2"/>
          </w:tcPr>
          <w:p w14:paraId="422D52D5" w14:textId="77777777" w:rsidR="004F27FB" w:rsidRPr="00014B6D" w:rsidRDefault="004F27FB" w:rsidP="004F27FB">
            <w:pPr>
              <w:pStyle w:val="ZeichenZeile"/>
            </w:pPr>
          </w:p>
        </w:tc>
      </w:tr>
      <w:tr w:rsidR="004F27FB" w:rsidRPr="00014B6D" w14:paraId="18C458B6" w14:textId="77777777" w:rsidTr="00A1440E">
        <w:trPr>
          <w:trHeight w:hRule="exact" w:val="397"/>
        </w:trPr>
        <w:tc>
          <w:tcPr>
            <w:tcW w:w="7655" w:type="dxa"/>
            <w:gridSpan w:val="5"/>
          </w:tcPr>
          <w:p w14:paraId="38C4885F" w14:textId="77777777" w:rsidR="004F27FB" w:rsidRPr="00014B6D" w:rsidRDefault="004F27FB" w:rsidP="004F27FB">
            <w:pPr>
              <w:spacing w:line="240" w:lineRule="exact"/>
            </w:pPr>
            <w:r w:rsidRPr="00014B6D">
              <w:rPr>
                <w:noProof/>
                <w:snapToGrid/>
                <w:sz w:val="12"/>
                <w:szCs w:val="12"/>
              </w:rPr>
              <mc:AlternateContent>
                <mc:Choice Requires="wps">
                  <w:drawing>
                    <wp:anchor distT="0" distB="0" distL="114300" distR="114300" simplePos="0" relativeHeight="251660288" behindDoc="0" locked="0" layoutInCell="1" allowOverlap="0" wp14:anchorId="57FAD727" wp14:editId="4D1CC956">
                      <wp:simplePos x="0" y="0"/>
                      <wp:positionH relativeFrom="column">
                        <wp:posOffset>-607060</wp:posOffset>
                      </wp:positionH>
                      <wp:positionV relativeFrom="page">
                        <wp:posOffset>46355</wp:posOffset>
                      </wp:positionV>
                      <wp:extent cx="260350" cy="0"/>
                      <wp:effectExtent l="7620" t="6985" r="8255" b="120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20C4D"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8pt,3.65pt" to="-27.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" o:allowoverlap="f">
                      <w10:wrap anchory="page"/>
                    </v:line>
                  </w:pict>
                </mc:Fallback>
              </mc:AlternateContent>
            </w:r>
          </w:p>
        </w:tc>
        <w:tc>
          <w:tcPr>
            <w:tcW w:w="2551" w:type="dxa"/>
          </w:tcPr>
          <w:p w14:paraId="66B0694B" w14:textId="77777777" w:rsidR="004F27FB" w:rsidRPr="00014B6D" w:rsidRDefault="004F27FB" w:rsidP="004F27FB">
            <w:pPr>
              <w:spacing w:line="240" w:lineRule="exact"/>
            </w:pPr>
          </w:p>
        </w:tc>
      </w:tr>
    </w:tbl>
    <w:p w14:paraId="3F8BF843" w14:textId="0101A058" w:rsidR="000E3173" w:rsidRPr="00014B6D" w:rsidRDefault="005360C5" w:rsidP="0026470E">
      <w:pPr>
        <w:pStyle w:val="Beschriftung"/>
        <w:spacing w:after="120"/>
        <w:jc w:val="left"/>
        <w:rPr>
          <w:rFonts w:ascii="Akkurat-Bold" w:hAnsi="Akkurat-Bold"/>
          <w:b w:val="0"/>
          <w:sz w:val="21"/>
          <w:szCs w:val="21"/>
        </w:rPr>
      </w:pPr>
      <w:r w:rsidRPr="00014B6D">
        <w:rPr>
          <w:rFonts w:ascii="Akkurat-Bold" w:hAnsi="Akkurat-Bold"/>
          <w:b w:val="0"/>
          <w:sz w:val="21"/>
          <w:szCs w:val="21"/>
        </w:rPr>
        <w:t xml:space="preserve">Protokoll zur </w:t>
      </w:r>
      <w:proofErr w:type="spellStart"/>
      <w:r w:rsidRPr="00014B6D">
        <w:rPr>
          <w:rFonts w:ascii="Akkurat-Bold" w:hAnsi="Akkurat-Bold"/>
          <w:b w:val="0"/>
          <w:sz w:val="21"/>
          <w:szCs w:val="21"/>
        </w:rPr>
        <w:t>Fachschaftsratssitzung</w:t>
      </w:r>
      <w:proofErr w:type="spellEnd"/>
      <w:r w:rsidRPr="00014B6D">
        <w:rPr>
          <w:rFonts w:ascii="Akkurat-Bold" w:hAnsi="Akkurat-Bold"/>
          <w:b w:val="0"/>
          <w:sz w:val="21"/>
          <w:szCs w:val="21"/>
        </w:rPr>
        <w:t xml:space="preserve"> am 25.02.2021</w:t>
      </w:r>
    </w:p>
    <w:p w14:paraId="36710FBC" w14:textId="0C81114E" w:rsidR="006D2E40" w:rsidRPr="00014B6D" w:rsidRDefault="006D2E40" w:rsidP="006D2E40">
      <w:pPr>
        <w:rPr>
          <w:lang w:eastAsia="ar-SA"/>
        </w:rPr>
      </w:pPr>
      <w:r w:rsidRPr="00014B6D">
        <w:rPr>
          <w:lang w:eastAsia="ar-SA"/>
        </w:rPr>
        <w:t>Anwesend: Matthias, Wiebke, Anne-Kathrin, Ann-Kristin, Jana, Kristina, Lukas, Miriam, André, Julia, Miriam, Moritz, Laura</w:t>
      </w:r>
    </w:p>
    <w:p w14:paraId="77BFFA61" w14:textId="77777777" w:rsidR="000E3173" w:rsidRPr="00014B6D" w:rsidRDefault="000E3173" w:rsidP="0026470E">
      <w:pPr>
        <w:rPr>
          <w:lang w:eastAsia="ar-SA"/>
        </w:rPr>
      </w:pPr>
    </w:p>
    <w:p w14:paraId="1AF5457D" w14:textId="5BA3486E" w:rsidR="00B4054E" w:rsidRPr="00014B6D" w:rsidRDefault="005360C5" w:rsidP="005360C5">
      <w:pPr>
        <w:pStyle w:val="TOP"/>
        <w:rPr>
          <w:lang w:val="de-DE"/>
        </w:rPr>
      </w:pPr>
      <w:r w:rsidRPr="00014B6D">
        <w:rPr>
          <w:lang w:val="de-DE"/>
        </w:rPr>
        <w:t>TOP 1</w:t>
      </w:r>
      <w:r w:rsidRPr="00014B6D">
        <w:rPr>
          <w:lang w:val="de-DE"/>
        </w:rPr>
        <w:t> </w:t>
      </w:r>
      <w:r w:rsidRPr="00014B6D">
        <w:rPr>
          <w:lang w:val="de-DE"/>
        </w:rPr>
        <w:t>Begrüßung und Formalia</w:t>
      </w:r>
    </w:p>
    <w:p w14:paraId="686FBD4C" w14:textId="58D86759" w:rsidR="005360C5" w:rsidRPr="00014B6D" w:rsidRDefault="00AB1C4D" w:rsidP="005360C5">
      <w:pPr>
        <w:pStyle w:val="Protokolltext"/>
        <w:rPr>
          <w:lang w:val="de-DE"/>
        </w:rPr>
      </w:pPr>
      <w:r w:rsidRPr="00014B6D">
        <w:rPr>
          <w:lang w:val="de-DE"/>
        </w:rPr>
        <w:t xml:space="preserve">Wiebke eröffnet die Sitzung um 14:02. Matthias protokolliert. Die Sitzung ist beschlussfähig.  Die Tagesordnung wird ohne Gegenrede angenommen. Das alte Protokoll </w:t>
      </w:r>
      <w:r w:rsidR="006D2E40" w:rsidRPr="00014B6D">
        <w:rPr>
          <w:lang w:val="de-DE"/>
        </w:rPr>
        <w:t>lag noch nicht vor</w:t>
      </w:r>
      <w:r w:rsidRPr="00014B6D">
        <w:rPr>
          <w:lang w:val="de-DE"/>
        </w:rPr>
        <w:t>. Der Kontostand beträgt 2190,10€.</w:t>
      </w:r>
    </w:p>
    <w:p w14:paraId="38D73D71" w14:textId="01F8B90F" w:rsidR="005360C5" w:rsidRPr="00014B6D" w:rsidRDefault="005360C5" w:rsidP="005360C5">
      <w:pPr>
        <w:pStyle w:val="TOP"/>
        <w:rPr>
          <w:lang w:val="de-DE"/>
        </w:rPr>
      </w:pPr>
      <w:r w:rsidRPr="00014B6D">
        <w:rPr>
          <w:lang w:val="de-DE"/>
        </w:rPr>
        <w:t>TOP 2</w:t>
      </w:r>
      <w:r w:rsidRPr="00014B6D">
        <w:rPr>
          <w:lang w:val="de-DE"/>
        </w:rPr>
        <w:t> </w:t>
      </w:r>
      <w:r w:rsidRPr="00014B6D">
        <w:rPr>
          <w:lang w:val="de-DE"/>
        </w:rPr>
        <w:t>Berichte aus den Teams</w:t>
      </w:r>
    </w:p>
    <w:p w14:paraId="0B5CD53A" w14:textId="03F19D6E" w:rsidR="005360C5" w:rsidRPr="00014B6D" w:rsidRDefault="00AB1C4D" w:rsidP="005360C5">
      <w:pPr>
        <w:pStyle w:val="Protokolltext"/>
        <w:rPr>
          <w:lang w:val="de-DE"/>
        </w:rPr>
      </w:pPr>
      <w:r w:rsidRPr="00014B6D">
        <w:rPr>
          <w:b/>
          <w:lang w:val="de-DE"/>
        </w:rPr>
        <w:t>Vorstand</w:t>
      </w:r>
      <w:r w:rsidRPr="00014B6D">
        <w:rPr>
          <w:lang w:val="de-DE"/>
        </w:rPr>
        <w:t> </w:t>
      </w:r>
      <w:r w:rsidRPr="00014B6D">
        <w:rPr>
          <w:lang w:val="de-DE"/>
        </w:rPr>
        <w:t>Die Sitzungen werden komplett abwechselnd vorbereitet. Bitte meldet euch bei der Person, die die Doodle macht, wenn ihr Sachen zur Sitzung habt.</w:t>
      </w:r>
      <w:r w:rsidR="008538A4" w:rsidRPr="007A4273">
        <w:rPr>
          <w:lang w:val="de-DE"/>
        </w:rPr>
        <w:t xml:space="preserve"> </w:t>
      </w:r>
      <w:r w:rsidR="008538A4">
        <w:t> </w:t>
      </w:r>
      <w:r w:rsidR="008538A4" w:rsidRPr="007A4273">
        <w:rPr>
          <w:rFonts w:ascii="Calibri" w:hAnsi="Calibri" w:cs="Calibri"/>
          <w:lang w:val="de-DE"/>
        </w:rPr>
        <w:t>●</w:t>
      </w:r>
      <w:r w:rsidR="008538A4">
        <w:t> </w:t>
      </w:r>
      <w:r w:rsidRPr="00014B6D">
        <w:rPr>
          <w:lang w:val="de-DE"/>
        </w:rPr>
        <w:t xml:space="preserve">Das </w:t>
      </w:r>
      <w:proofErr w:type="spellStart"/>
      <w:r w:rsidRPr="00014B6D">
        <w:rPr>
          <w:lang w:val="de-DE"/>
        </w:rPr>
        <w:t>Fachschaftengespräch</w:t>
      </w:r>
      <w:proofErr w:type="spellEnd"/>
      <w:r w:rsidRPr="00014B6D">
        <w:rPr>
          <w:lang w:val="de-DE"/>
        </w:rPr>
        <w:t xml:space="preserve"> mit der Prorektorin Studium (Möhring) wurde besucht. Ein Bericht hierzu wird verteilt. Explizit wurde das Interesse an englischsprachigen Veranstaltungen abgefragt, was die beiden anwesenden </w:t>
      </w:r>
      <w:proofErr w:type="spellStart"/>
      <w:r w:rsidRPr="00014B6D">
        <w:rPr>
          <w:lang w:val="de-DE"/>
        </w:rPr>
        <w:t>FS’en</w:t>
      </w:r>
      <w:proofErr w:type="spellEnd"/>
      <w:r w:rsidRPr="00014B6D">
        <w:rPr>
          <w:lang w:val="de-DE"/>
        </w:rPr>
        <w:t xml:space="preserve"> (ETH, PP) verneinten. </w:t>
      </w:r>
    </w:p>
    <w:p w14:paraId="77E08A78" w14:textId="287C0ACD" w:rsidR="00AB1C4D" w:rsidRPr="00014B6D" w:rsidRDefault="00AB1C4D" w:rsidP="005360C5">
      <w:pPr>
        <w:pStyle w:val="Protokolltext"/>
        <w:rPr>
          <w:lang w:val="de-DE"/>
        </w:rPr>
      </w:pPr>
      <w:r w:rsidRPr="00014B6D">
        <w:rPr>
          <w:b/>
          <w:lang w:val="de-DE"/>
        </w:rPr>
        <w:t>Finanzen</w:t>
      </w:r>
      <w:r w:rsidRPr="00014B6D">
        <w:rPr>
          <w:b/>
          <w:lang w:val="de-DE"/>
        </w:rPr>
        <w:t> </w:t>
      </w:r>
      <w:r w:rsidRPr="00014B6D">
        <w:rPr>
          <w:lang w:val="de-DE"/>
        </w:rPr>
        <w:t>Das Team hat sich getroffen und die Bücher angeschaut.</w:t>
      </w:r>
    </w:p>
    <w:p w14:paraId="39B73450" w14:textId="4781B9A0" w:rsidR="001A187F" w:rsidRPr="00014B6D" w:rsidRDefault="001A187F" w:rsidP="005360C5">
      <w:pPr>
        <w:pStyle w:val="Protokolltext"/>
        <w:rPr>
          <w:lang w:val="de-DE"/>
        </w:rPr>
      </w:pPr>
      <w:r w:rsidRPr="00014B6D">
        <w:rPr>
          <w:b/>
          <w:lang w:val="de-DE"/>
        </w:rPr>
        <w:t>Beratung</w:t>
      </w:r>
      <w:r w:rsidRPr="00014B6D">
        <w:rPr>
          <w:lang w:val="de-DE"/>
        </w:rPr>
        <w:t> </w:t>
      </w:r>
      <w:r w:rsidRPr="00014B6D">
        <w:rPr>
          <w:lang w:val="de-DE"/>
        </w:rPr>
        <w:t xml:space="preserve">Über die </w:t>
      </w:r>
      <w:proofErr w:type="spellStart"/>
      <w:r w:rsidRPr="00014B6D">
        <w:rPr>
          <w:lang w:val="de-DE"/>
        </w:rPr>
        <w:t>StuHi</w:t>
      </w:r>
      <w:proofErr w:type="spellEnd"/>
      <w:r w:rsidRPr="00014B6D">
        <w:rPr>
          <w:lang w:val="de-DE"/>
        </w:rPr>
        <w:t xml:space="preserve"> ist bekanntgeworden, dass die Veranstaltung „Theo im RU“ Donnerstags 8-12h (14tägig), was sich allerdings mit beiden Basiswissen ST (8-10 / 10-12) überschneidet. Herr Maurer wird von Moritz darauf hingewiesen.</w:t>
      </w:r>
      <w:r w:rsidR="008B72EB" w:rsidRPr="00014B6D">
        <w:rPr>
          <w:lang w:val="de-DE"/>
        </w:rPr>
        <w:t xml:space="preserve"> </w:t>
      </w:r>
      <w:r w:rsidR="008B72EB" w:rsidRPr="00014B6D">
        <w:rPr>
          <w:lang w:val="de-DE"/>
        </w:rPr>
        <w:t> </w:t>
      </w:r>
      <w:r w:rsidR="008B72EB" w:rsidRPr="00014B6D">
        <w:rPr>
          <w:rFonts w:ascii="Calibri" w:hAnsi="Calibri" w:cs="Calibri"/>
          <w:lang w:val="de-DE"/>
        </w:rPr>
        <w:t>●</w:t>
      </w:r>
      <w:r w:rsidR="008B72EB" w:rsidRPr="00014B6D">
        <w:rPr>
          <w:lang w:val="de-DE"/>
        </w:rPr>
        <w:t> </w:t>
      </w:r>
      <w:r w:rsidR="008B72EB" w:rsidRPr="00014B6D">
        <w:rPr>
          <w:lang w:val="de-DE"/>
        </w:rPr>
        <w:t>Die</w:t>
      </w:r>
      <w:r w:rsidR="001B1396" w:rsidRPr="00014B6D">
        <w:rPr>
          <w:lang w:val="de-DE"/>
        </w:rPr>
        <w:t xml:space="preserve"> bekannt gewordenen</w:t>
      </w:r>
      <w:r w:rsidR="008B72EB" w:rsidRPr="00014B6D">
        <w:rPr>
          <w:lang w:val="de-DE"/>
        </w:rPr>
        <w:t xml:space="preserve"> Fehleintragungen </w:t>
      </w:r>
      <w:r w:rsidR="001B1396" w:rsidRPr="00014B6D">
        <w:rPr>
          <w:lang w:val="de-DE"/>
        </w:rPr>
        <w:t>/ Fehlzuordnungen sind nun berichtigt.</w:t>
      </w:r>
    </w:p>
    <w:p w14:paraId="2A6A22AB" w14:textId="3B302E40" w:rsidR="00AB1C4D" w:rsidRPr="00014B6D" w:rsidRDefault="001A187F" w:rsidP="001A187F">
      <w:pPr>
        <w:pStyle w:val="Protokolltext"/>
        <w:rPr>
          <w:lang w:val="de-DE"/>
        </w:rPr>
      </w:pPr>
      <w:r w:rsidRPr="00014B6D">
        <w:rPr>
          <w:b/>
          <w:lang w:val="de-DE"/>
        </w:rPr>
        <w:t>Frühstück</w:t>
      </w:r>
      <w:r w:rsidRPr="00014B6D">
        <w:rPr>
          <w:b/>
          <w:lang w:val="de-DE"/>
        </w:rPr>
        <w:t> </w:t>
      </w:r>
      <w:r w:rsidRPr="00014B6D">
        <w:rPr>
          <w:lang w:val="de-DE"/>
        </w:rPr>
        <w:t>Allgemein wird kein Frühstück in der vorlesungsfreien Zeit angeboten.</w:t>
      </w:r>
    </w:p>
    <w:p w14:paraId="426B22D1" w14:textId="11F46BE8" w:rsidR="001A187F" w:rsidRPr="00014B6D" w:rsidRDefault="001A187F" w:rsidP="001A187F">
      <w:pPr>
        <w:pStyle w:val="Protokolltext"/>
        <w:rPr>
          <w:lang w:val="de-DE"/>
        </w:rPr>
      </w:pPr>
      <w:r w:rsidRPr="00014B6D">
        <w:rPr>
          <w:b/>
          <w:lang w:val="de-DE"/>
        </w:rPr>
        <w:t>Internet</w:t>
      </w:r>
      <w:r w:rsidRPr="00014B6D">
        <w:rPr>
          <w:lang w:val="de-DE"/>
        </w:rPr>
        <w:t> </w:t>
      </w:r>
      <w:r w:rsidRPr="00014B6D">
        <w:rPr>
          <w:lang w:val="de-DE"/>
        </w:rPr>
        <w:t xml:space="preserve">Die Kommentarfunktion auf der Homepage wurde deaktiviert. </w:t>
      </w:r>
    </w:p>
    <w:p w14:paraId="0BC0F844" w14:textId="77777777" w:rsidR="00AC1192" w:rsidRPr="00014B6D" w:rsidRDefault="00AC1192">
      <w:pPr>
        <w:widowControl/>
        <w:adjustRightInd/>
        <w:spacing w:line="240" w:lineRule="auto"/>
        <w:textAlignment w:val="auto"/>
        <w:rPr>
          <w:b/>
          <w:lang w:eastAsia="ar-SA"/>
        </w:rPr>
      </w:pPr>
      <w:r w:rsidRPr="00014B6D">
        <w:rPr>
          <w:b/>
        </w:rPr>
        <w:br w:type="page"/>
      </w:r>
    </w:p>
    <w:p w14:paraId="56E1DF0E" w14:textId="00BD79D4" w:rsidR="00C45163" w:rsidRPr="00014B6D" w:rsidRDefault="001A187F" w:rsidP="001A187F">
      <w:pPr>
        <w:pStyle w:val="Protokolltext"/>
        <w:rPr>
          <w:lang w:val="de-DE"/>
        </w:rPr>
      </w:pPr>
      <w:r w:rsidRPr="00014B6D">
        <w:rPr>
          <w:b/>
          <w:lang w:val="de-DE"/>
        </w:rPr>
        <w:lastRenderedPageBreak/>
        <w:t>IVS</w:t>
      </w:r>
      <w:r w:rsidRPr="00014B6D">
        <w:rPr>
          <w:lang w:val="de-DE"/>
        </w:rPr>
        <w:t> </w:t>
      </w:r>
      <w:r w:rsidRPr="00014B6D">
        <w:rPr>
          <w:lang w:val="de-DE"/>
        </w:rPr>
        <w:t>Es gibt eine Vertretung für Herrn Ludwig (</w:t>
      </w:r>
      <w:hyperlink r:id="rId9" w:history="1">
        <w:r w:rsidRPr="00014B6D">
          <w:rPr>
            <w:rStyle w:val="Hyperlink"/>
            <w:lang w:val="de-DE"/>
          </w:rPr>
          <w:t>magdalena.krzyzaniak@tu-dortmund.de</w:t>
        </w:r>
      </w:hyperlink>
      <w:r w:rsidRPr="00014B6D">
        <w:rPr>
          <w:lang w:val="de-DE"/>
        </w:rPr>
        <w:t xml:space="preserve">). </w:t>
      </w:r>
      <w:r w:rsidR="001B1396" w:rsidRPr="00014B6D">
        <w:rPr>
          <w:lang w:val="de-DE"/>
        </w:rPr>
        <w:t> </w:t>
      </w:r>
      <w:r w:rsidR="001B1396" w:rsidRPr="00014B6D">
        <w:rPr>
          <w:rFonts w:ascii="Calibri" w:hAnsi="Calibri" w:cs="Calibri"/>
          <w:lang w:val="de-DE"/>
        </w:rPr>
        <w:t>●</w:t>
      </w:r>
      <w:r w:rsidR="001B1396" w:rsidRPr="00014B6D">
        <w:rPr>
          <w:lang w:val="de-DE"/>
        </w:rPr>
        <w:t> </w:t>
      </w:r>
      <w:r w:rsidRPr="00014B6D">
        <w:rPr>
          <w:lang w:val="de-DE"/>
        </w:rPr>
        <w:t>Im nächsten Semester gibt es eine Ringvorlesung jeden Mittwoch. Wir sollten hierfür Werbung machen.</w:t>
      </w:r>
      <w:r w:rsidR="00AC1192" w:rsidRPr="00014B6D">
        <w:rPr>
          <w:lang w:val="de-DE"/>
        </w:rPr>
        <w:t xml:space="preserve"> </w:t>
      </w:r>
      <w:r w:rsidR="00AC1192" w:rsidRPr="00014B6D">
        <w:rPr>
          <w:lang w:val="de-DE"/>
        </w:rPr>
        <w:t> </w:t>
      </w:r>
      <w:r w:rsidR="00AC1192" w:rsidRPr="00014B6D">
        <w:rPr>
          <w:rFonts w:ascii="Calibri" w:hAnsi="Calibri" w:cs="Calibri"/>
          <w:lang w:val="de-DE"/>
        </w:rPr>
        <w:t>●</w:t>
      </w:r>
      <w:r w:rsidR="00AC1192" w:rsidRPr="00014B6D">
        <w:rPr>
          <w:lang w:val="de-DE"/>
        </w:rPr>
        <w:t> </w:t>
      </w:r>
      <w:r w:rsidRPr="00014B6D">
        <w:rPr>
          <w:lang w:val="de-DE"/>
        </w:rPr>
        <w:t xml:space="preserve"> </w:t>
      </w:r>
      <w:r w:rsidR="00C45163" w:rsidRPr="00014B6D">
        <w:rPr>
          <w:lang w:val="de-DE"/>
        </w:rPr>
        <w:t>Frau Konz plant ein Forschungssemester im WS 21/22.</w:t>
      </w:r>
    </w:p>
    <w:p w14:paraId="0E58209A" w14:textId="6C677CB1" w:rsidR="001A187F" w:rsidRPr="00014B6D" w:rsidRDefault="001A187F" w:rsidP="001A187F">
      <w:pPr>
        <w:pStyle w:val="Protokolltext"/>
        <w:rPr>
          <w:sz w:val="19"/>
          <w:szCs w:val="20"/>
          <w:lang w:val="de-DE"/>
        </w:rPr>
      </w:pPr>
      <w:r w:rsidRPr="00014B6D">
        <w:rPr>
          <w:sz w:val="19"/>
          <w:szCs w:val="20"/>
          <w:lang w:val="de-DE"/>
        </w:rPr>
        <w:t xml:space="preserve">Der Begriff „Lehrstuhl“ soll nicht verwendet werden, bitte „Professur“ sagen. </w:t>
      </w:r>
      <w:r w:rsidR="00AC1192" w:rsidRPr="00014B6D">
        <w:rPr>
          <w:sz w:val="19"/>
          <w:szCs w:val="20"/>
          <w:lang w:val="de-DE"/>
        </w:rPr>
        <w:t> </w:t>
      </w:r>
      <w:r w:rsidR="00AC1192" w:rsidRPr="00014B6D">
        <w:rPr>
          <w:rFonts w:ascii="Calibri" w:hAnsi="Calibri" w:cs="Calibri"/>
          <w:sz w:val="20"/>
          <w:szCs w:val="20"/>
          <w:lang w:val="de-DE"/>
        </w:rPr>
        <w:t>●</w:t>
      </w:r>
      <w:r w:rsidR="00AC1192" w:rsidRPr="00014B6D">
        <w:rPr>
          <w:sz w:val="19"/>
          <w:szCs w:val="20"/>
          <w:lang w:val="de-DE"/>
        </w:rPr>
        <w:t> </w:t>
      </w:r>
      <w:r w:rsidRPr="00014B6D">
        <w:rPr>
          <w:sz w:val="19"/>
          <w:szCs w:val="20"/>
          <w:lang w:val="de-DE"/>
        </w:rPr>
        <w:t>Gegebenenfalls wird eine ERASMUS-Partnerschaft mit der Uni in Thessaloniki aufgebaut.</w:t>
      </w:r>
      <w:r w:rsidR="00AC1192" w:rsidRPr="00014B6D">
        <w:rPr>
          <w:sz w:val="19"/>
          <w:szCs w:val="20"/>
          <w:lang w:val="de-DE"/>
        </w:rPr>
        <w:t xml:space="preserve"> </w:t>
      </w:r>
    </w:p>
    <w:p w14:paraId="06EECDA9" w14:textId="77777777" w:rsidR="00736C8D" w:rsidRPr="00014B6D" w:rsidRDefault="001A187F" w:rsidP="001A187F">
      <w:pPr>
        <w:pStyle w:val="Protokolltext"/>
        <w:rPr>
          <w:lang w:val="de-DE"/>
        </w:rPr>
      </w:pPr>
      <w:r w:rsidRPr="00014B6D">
        <w:rPr>
          <w:b/>
          <w:lang w:val="de-DE"/>
        </w:rPr>
        <w:t>FSRK</w:t>
      </w:r>
      <w:r w:rsidRPr="00014B6D">
        <w:rPr>
          <w:lang w:val="de-DE"/>
        </w:rPr>
        <w:t> </w:t>
      </w:r>
      <w:r w:rsidRPr="00014B6D">
        <w:rPr>
          <w:lang w:val="de-DE"/>
        </w:rPr>
        <w:t xml:space="preserve">Bei Problemen mit Klausuren etc. bitte zunächst an die Fachschaft </w:t>
      </w:r>
      <w:r w:rsidRPr="00014B6D">
        <w:rPr>
          <w:lang w:val="de-DE"/>
        </w:rPr>
        <w:sym w:font="Wingdings" w:char="F0E0"/>
      </w:r>
      <w:r w:rsidRPr="00014B6D">
        <w:rPr>
          <w:lang w:val="de-DE"/>
        </w:rPr>
        <w:t xml:space="preserve"> So bekannt machen. Es gibt ein </w:t>
      </w:r>
      <w:r w:rsidR="009465B1" w:rsidRPr="00014B6D">
        <w:rPr>
          <w:lang w:val="de-DE"/>
        </w:rPr>
        <w:t>Prüfungs-</w:t>
      </w:r>
      <w:r w:rsidRPr="00014B6D">
        <w:rPr>
          <w:lang w:val="de-DE"/>
        </w:rPr>
        <w:t>FAQ des AStA.</w:t>
      </w:r>
      <w:r w:rsidR="009465B1" w:rsidRPr="00014B6D">
        <w:rPr>
          <w:lang w:val="de-DE"/>
        </w:rPr>
        <w:t xml:space="preserve"> </w:t>
      </w:r>
      <w:r w:rsidR="009465B1" w:rsidRPr="00014B6D">
        <w:rPr>
          <w:lang w:val="de-DE"/>
        </w:rPr>
        <w:t> </w:t>
      </w:r>
      <w:r w:rsidR="009465B1" w:rsidRPr="00014B6D">
        <w:rPr>
          <w:rFonts w:ascii="Calibri" w:hAnsi="Calibri" w:cs="Calibri"/>
          <w:lang w:val="de-DE"/>
        </w:rPr>
        <w:t>●</w:t>
      </w:r>
      <w:r w:rsidR="009465B1" w:rsidRPr="00014B6D">
        <w:rPr>
          <w:lang w:val="de-DE"/>
        </w:rPr>
        <w:t> </w:t>
      </w:r>
      <w:r w:rsidR="00736C8D" w:rsidRPr="00014B6D">
        <w:rPr>
          <w:lang w:val="de-DE"/>
        </w:rPr>
        <w:t xml:space="preserve"> Nächste Woche gibt es eine „Frauenkampfwoche“; für Veranstaltungen muss man sich ggf. anmelden.</w:t>
      </w:r>
    </w:p>
    <w:p w14:paraId="68DC5063" w14:textId="720028B1" w:rsidR="001A187F" w:rsidRPr="00014B6D" w:rsidRDefault="00D055E6" w:rsidP="001A187F">
      <w:pPr>
        <w:pStyle w:val="Protokolltext"/>
        <w:rPr>
          <w:sz w:val="19"/>
          <w:szCs w:val="20"/>
          <w:lang w:val="de-DE"/>
        </w:rPr>
      </w:pPr>
      <w:r w:rsidRPr="00014B6D">
        <w:rPr>
          <w:sz w:val="19"/>
          <w:szCs w:val="20"/>
          <w:lang w:val="de-DE"/>
        </w:rPr>
        <w:t>Die Homepage könnte enger auf die Unihomepage eingebunden werden.</w:t>
      </w:r>
      <w:r w:rsidR="009465B1" w:rsidRPr="00014B6D">
        <w:rPr>
          <w:sz w:val="19"/>
          <w:szCs w:val="20"/>
          <w:lang w:val="de-DE"/>
        </w:rPr>
        <w:t> </w:t>
      </w:r>
      <w:r w:rsidR="009465B1" w:rsidRPr="00014B6D">
        <w:rPr>
          <w:rFonts w:ascii="Calibri" w:hAnsi="Calibri" w:cs="Calibri"/>
          <w:sz w:val="20"/>
          <w:szCs w:val="20"/>
          <w:lang w:val="de-DE"/>
        </w:rPr>
        <w:t>●</w:t>
      </w:r>
      <w:r w:rsidR="009465B1" w:rsidRPr="00014B6D">
        <w:rPr>
          <w:sz w:val="19"/>
          <w:szCs w:val="20"/>
          <w:lang w:val="de-DE"/>
        </w:rPr>
        <w:t> </w:t>
      </w:r>
      <w:r w:rsidRPr="00014B6D">
        <w:rPr>
          <w:sz w:val="19"/>
          <w:szCs w:val="20"/>
          <w:lang w:val="de-DE"/>
        </w:rPr>
        <w:t>Im April gibt es eine Finanz-FSRK.</w:t>
      </w:r>
      <w:r w:rsidR="009465B1" w:rsidRPr="00014B6D">
        <w:rPr>
          <w:sz w:val="19"/>
          <w:szCs w:val="20"/>
          <w:lang w:val="de-DE"/>
        </w:rPr>
        <w:t xml:space="preserve"> </w:t>
      </w:r>
      <w:r w:rsidR="009465B1" w:rsidRPr="00014B6D">
        <w:rPr>
          <w:sz w:val="19"/>
          <w:szCs w:val="20"/>
          <w:lang w:val="de-DE"/>
        </w:rPr>
        <w:t> </w:t>
      </w:r>
      <w:r w:rsidR="009465B1" w:rsidRPr="00014B6D">
        <w:rPr>
          <w:rFonts w:ascii="Calibri" w:hAnsi="Calibri" w:cs="Calibri"/>
          <w:sz w:val="20"/>
          <w:szCs w:val="20"/>
          <w:lang w:val="de-DE"/>
        </w:rPr>
        <w:t>●</w:t>
      </w:r>
      <w:r w:rsidR="009465B1" w:rsidRPr="00014B6D">
        <w:rPr>
          <w:sz w:val="19"/>
          <w:szCs w:val="20"/>
          <w:lang w:val="de-DE"/>
        </w:rPr>
        <w:t> </w:t>
      </w:r>
      <w:r w:rsidRPr="00014B6D">
        <w:rPr>
          <w:sz w:val="19"/>
          <w:szCs w:val="20"/>
          <w:lang w:val="de-DE"/>
        </w:rPr>
        <w:t>Ein allgemeines „</w:t>
      </w:r>
      <w:proofErr w:type="spellStart"/>
      <w:r w:rsidRPr="00014B6D">
        <w:rPr>
          <w:sz w:val="19"/>
          <w:szCs w:val="20"/>
          <w:lang w:val="de-DE"/>
        </w:rPr>
        <w:t>How</w:t>
      </w:r>
      <w:proofErr w:type="spellEnd"/>
      <w:r w:rsidRPr="00014B6D">
        <w:rPr>
          <w:sz w:val="19"/>
          <w:szCs w:val="20"/>
          <w:lang w:val="de-DE"/>
        </w:rPr>
        <w:t xml:space="preserve"> </w:t>
      </w:r>
      <w:proofErr w:type="spellStart"/>
      <w:r w:rsidRPr="00014B6D">
        <w:rPr>
          <w:sz w:val="19"/>
          <w:szCs w:val="20"/>
          <w:lang w:val="de-DE"/>
        </w:rPr>
        <w:t>to</w:t>
      </w:r>
      <w:proofErr w:type="spellEnd"/>
      <w:r w:rsidRPr="00014B6D">
        <w:rPr>
          <w:sz w:val="19"/>
          <w:szCs w:val="20"/>
          <w:lang w:val="de-DE"/>
        </w:rPr>
        <w:t xml:space="preserve"> Fachschaft“ wird demnächst über den Verteiler geschickt.</w:t>
      </w:r>
      <w:r w:rsidR="009465B1" w:rsidRPr="00014B6D">
        <w:rPr>
          <w:sz w:val="19"/>
          <w:szCs w:val="20"/>
          <w:lang w:val="de-DE"/>
        </w:rPr>
        <w:t xml:space="preserve"> </w:t>
      </w:r>
    </w:p>
    <w:p w14:paraId="29DF4A94" w14:textId="4CDF29DB" w:rsidR="002E7B03" w:rsidRPr="00014B6D" w:rsidRDefault="00D055E6" w:rsidP="002E7B03">
      <w:pPr>
        <w:pStyle w:val="Protokolltext"/>
        <w:rPr>
          <w:lang w:val="de-DE"/>
        </w:rPr>
      </w:pPr>
      <w:r w:rsidRPr="00014B6D">
        <w:rPr>
          <w:b/>
          <w:lang w:val="de-DE"/>
        </w:rPr>
        <w:t>F</w:t>
      </w:r>
      <w:r w:rsidR="009E6492" w:rsidRPr="00014B6D">
        <w:rPr>
          <w:b/>
          <w:lang w:val="de-DE"/>
        </w:rPr>
        <w:t>akultätsrat</w:t>
      </w:r>
      <w:r w:rsidRPr="00014B6D">
        <w:rPr>
          <w:lang w:val="de-DE"/>
        </w:rPr>
        <w:t> </w:t>
      </w:r>
      <w:r w:rsidR="002E7B03" w:rsidRPr="00014B6D">
        <w:rPr>
          <w:lang w:val="de-DE"/>
        </w:rPr>
        <w:t xml:space="preserve">Es treten vermehrt Plagiatsfälle auf. Ein Plagiatsfall stört das Vertrauensverhältnis zwischen Prüfern und Prüflingen, sodass ein neuer Prüfer gewählt werden muss; ggf. sogar ein Thema vorgegeben wird. Die Studis des FKR haben sich für eine konsequente Kommunikation der Rechtsfolgen ausgesprochen. Es gibt einen </w:t>
      </w:r>
      <w:proofErr w:type="spellStart"/>
      <w:r w:rsidR="002E7B03" w:rsidRPr="00014B6D">
        <w:rPr>
          <w:lang w:val="de-DE"/>
        </w:rPr>
        <w:t>Moodle</w:t>
      </w:r>
      <w:proofErr w:type="spellEnd"/>
      <w:r w:rsidR="002E7B03" w:rsidRPr="00014B6D">
        <w:rPr>
          <w:lang w:val="de-DE"/>
        </w:rPr>
        <w:t xml:space="preserve">-Raum zu Onlineprüfungen u.a. zur Identitätsprüfung. Die Prüffähigkeit von jedem muss festgestellt werden! </w:t>
      </w:r>
    </w:p>
    <w:p w14:paraId="19BF2401" w14:textId="267930B5" w:rsidR="00A30E73" w:rsidRPr="00014B6D" w:rsidRDefault="00D055E6" w:rsidP="001A187F">
      <w:pPr>
        <w:pStyle w:val="Protokolltext"/>
        <w:rPr>
          <w:sz w:val="19"/>
          <w:szCs w:val="20"/>
          <w:lang w:val="de-DE"/>
        </w:rPr>
      </w:pPr>
      <w:r w:rsidRPr="00014B6D">
        <w:rPr>
          <w:sz w:val="19"/>
          <w:szCs w:val="20"/>
          <w:lang w:val="de-DE"/>
        </w:rPr>
        <w:t xml:space="preserve">Neue W1-Professur im Institut PP mit Schwerpunkt Technik in der globalisierten Welt. </w:t>
      </w:r>
      <w:r w:rsidR="00A30E73" w:rsidRPr="00014B6D">
        <w:rPr>
          <w:sz w:val="19"/>
          <w:szCs w:val="20"/>
          <w:lang w:val="de-DE"/>
        </w:rPr>
        <w:t> </w:t>
      </w:r>
      <w:r w:rsidR="00A30E73" w:rsidRPr="00014B6D">
        <w:rPr>
          <w:rFonts w:ascii="Calibri" w:hAnsi="Calibri" w:cs="Calibri"/>
          <w:sz w:val="20"/>
          <w:szCs w:val="20"/>
          <w:lang w:val="de-DE"/>
        </w:rPr>
        <w:t>●</w:t>
      </w:r>
      <w:r w:rsidR="00A30E73" w:rsidRPr="00014B6D">
        <w:rPr>
          <w:sz w:val="19"/>
          <w:szCs w:val="20"/>
          <w:lang w:val="de-DE"/>
        </w:rPr>
        <w:t> </w:t>
      </w:r>
      <w:r w:rsidRPr="00014B6D">
        <w:rPr>
          <w:sz w:val="19"/>
          <w:szCs w:val="20"/>
          <w:lang w:val="de-DE"/>
        </w:rPr>
        <w:t xml:space="preserve">Die Partneruni in </w:t>
      </w:r>
      <w:r w:rsidR="009E6492" w:rsidRPr="00014B6D">
        <w:rPr>
          <w:sz w:val="19"/>
          <w:szCs w:val="20"/>
          <w:lang w:val="de-DE"/>
        </w:rPr>
        <w:t>Indonesien</w:t>
      </w:r>
      <w:r w:rsidRPr="00014B6D">
        <w:rPr>
          <w:sz w:val="19"/>
          <w:szCs w:val="20"/>
          <w:lang w:val="de-DE"/>
        </w:rPr>
        <w:t xml:space="preserve"> möchte sich bzgl. Corona mit uns austauschen, da gibt es ggf. einen Termin.</w:t>
      </w:r>
      <w:r w:rsidR="00A30E73" w:rsidRPr="00014B6D">
        <w:rPr>
          <w:sz w:val="19"/>
          <w:szCs w:val="20"/>
          <w:lang w:val="de-DE"/>
        </w:rPr>
        <w:t> </w:t>
      </w:r>
      <w:r w:rsidR="00A30E73" w:rsidRPr="00014B6D">
        <w:rPr>
          <w:rFonts w:ascii="Calibri" w:hAnsi="Calibri" w:cs="Calibri"/>
          <w:sz w:val="20"/>
          <w:szCs w:val="20"/>
          <w:lang w:val="de-DE"/>
        </w:rPr>
        <w:t>●</w:t>
      </w:r>
      <w:r w:rsidR="00A30E73" w:rsidRPr="00014B6D">
        <w:rPr>
          <w:sz w:val="19"/>
          <w:szCs w:val="20"/>
          <w:lang w:val="de-DE"/>
        </w:rPr>
        <w:t> </w:t>
      </w:r>
      <w:r w:rsidRPr="00014B6D">
        <w:rPr>
          <w:sz w:val="19"/>
          <w:szCs w:val="20"/>
          <w:lang w:val="de-DE"/>
        </w:rPr>
        <w:t>Auf dem Instagram der Fakultät (@human_theo) soll es Grußworte auch von Studierenden geben. Herr Heise wird sich bei uns melden.</w:t>
      </w:r>
      <w:r w:rsidR="00A30E73" w:rsidRPr="00014B6D">
        <w:rPr>
          <w:sz w:val="19"/>
          <w:szCs w:val="20"/>
          <w:lang w:val="de-DE"/>
        </w:rPr>
        <w:t xml:space="preserve"> </w:t>
      </w:r>
      <w:r w:rsidR="00A30E73" w:rsidRPr="00014B6D">
        <w:rPr>
          <w:sz w:val="19"/>
          <w:szCs w:val="20"/>
          <w:lang w:val="de-DE"/>
        </w:rPr>
        <w:t> </w:t>
      </w:r>
      <w:r w:rsidR="00A30E73" w:rsidRPr="00014B6D">
        <w:rPr>
          <w:rFonts w:ascii="Calibri" w:hAnsi="Calibri" w:cs="Calibri"/>
          <w:sz w:val="20"/>
          <w:szCs w:val="20"/>
          <w:lang w:val="de-DE"/>
        </w:rPr>
        <w:t>●</w:t>
      </w:r>
      <w:r w:rsidR="00A30E73" w:rsidRPr="00014B6D">
        <w:rPr>
          <w:sz w:val="19"/>
          <w:szCs w:val="20"/>
          <w:lang w:val="de-DE"/>
        </w:rPr>
        <w:t> </w:t>
      </w:r>
      <w:r w:rsidRPr="00014B6D">
        <w:rPr>
          <w:sz w:val="19"/>
          <w:szCs w:val="20"/>
          <w:lang w:val="de-DE"/>
        </w:rPr>
        <w:t xml:space="preserve"> </w:t>
      </w:r>
      <w:r w:rsidR="002E7B03" w:rsidRPr="00014B6D">
        <w:rPr>
          <w:sz w:val="19"/>
          <w:szCs w:val="20"/>
          <w:lang w:val="de-DE"/>
        </w:rPr>
        <w:t>Es wurde die Berufungskommission (Nachfolge Pola) gegründet. Über Näheres ist Stillschweigen zu bewahren.</w:t>
      </w:r>
    </w:p>
    <w:p w14:paraId="5E354F5C" w14:textId="3470967D" w:rsidR="006D2E40" w:rsidRPr="00014B6D" w:rsidRDefault="006D2E40" w:rsidP="001A187F">
      <w:pPr>
        <w:pStyle w:val="Protokolltext"/>
        <w:rPr>
          <w:lang w:val="de-DE"/>
        </w:rPr>
      </w:pPr>
      <w:r w:rsidRPr="00014B6D">
        <w:rPr>
          <w:b/>
          <w:lang w:val="de-DE"/>
        </w:rPr>
        <w:t>ESG</w:t>
      </w:r>
      <w:r w:rsidRPr="00014B6D">
        <w:rPr>
          <w:lang w:val="de-DE"/>
        </w:rPr>
        <w:t> </w:t>
      </w:r>
      <w:r w:rsidRPr="00014B6D">
        <w:rPr>
          <w:lang w:val="de-DE"/>
        </w:rPr>
        <w:t xml:space="preserve">Es gibt ein Semesterprogramm für das nächste Semester. Infos gibt es u.a. in der </w:t>
      </w:r>
      <w:r w:rsidR="006C2872" w:rsidRPr="00014B6D">
        <w:rPr>
          <w:lang w:val="de-DE"/>
        </w:rPr>
        <w:t>Gockel-Gruppe bei WhatsApp.</w:t>
      </w:r>
    </w:p>
    <w:p w14:paraId="501F578B" w14:textId="77777777" w:rsidR="00017F2E" w:rsidRPr="00014B6D" w:rsidRDefault="006D2E40" w:rsidP="006D2E40">
      <w:pPr>
        <w:pStyle w:val="Protokolltext"/>
        <w:rPr>
          <w:lang w:val="de-DE"/>
        </w:rPr>
      </w:pPr>
      <w:r w:rsidRPr="00014B6D">
        <w:rPr>
          <w:b/>
          <w:lang w:val="de-DE"/>
        </w:rPr>
        <w:t>Weitere Berichte: SETh</w:t>
      </w:r>
      <w:r w:rsidRPr="00014B6D">
        <w:rPr>
          <w:b/>
          <w:lang w:val="de-DE"/>
        </w:rPr>
        <w:t> </w:t>
      </w:r>
      <w:r w:rsidRPr="00014B6D">
        <w:rPr>
          <w:lang w:val="de-DE"/>
        </w:rPr>
        <w:t xml:space="preserve"> Matthias verweist auf den schriftlichen Bericht, der über den Verteiler gegangen ist.</w:t>
      </w:r>
      <w:r w:rsidR="00017F2E" w:rsidRPr="00014B6D">
        <w:rPr>
          <w:lang w:val="de-DE"/>
        </w:rPr>
        <w:t> </w:t>
      </w:r>
      <w:r w:rsidR="00017F2E" w:rsidRPr="00014B6D">
        <w:rPr>
          <w:rFonts w:ascii="Calibri" w:hAnsi="Calibri" w:cs="Calibri"/>
          <w:lang w:val="de-DE"/>
        </w:rPr>
        <w:t>●</w:t>
      </w:r>
      <w:r w:rsidR="00017F2E" w:rsidRPr="00014B6D">
        <w:rPr>
          <w:lang w:val="de-DE"/>
        </w:rPr>
        <w:t> </w:t>
      </w:r>
      <w:r w:rsidRPr="00014B6D">
        <w:rPr>
          <w:lang w:val="de-DE"/>
        </w:rPr>
        <w:t xml:space="preserve">Neben Wiebke ist nun auch Kristina gewählte Amtstragende im SETh. </w:t>
      </w:r>
    </w:p>
    <w:p w14:paraId="1049A5A3" w14:textId="19DD0BEE" w:rsidR="006D2E40" w:rsidRPr="00014B6D" w:rsidRDefault="006D2E40" w:rsidP="00C45163">
      <w:pPr>
        <w:pStyle w:val="Protokolltext"/>
        <w:rPr>
          <w:lang w:val="de-DE"/>
        </w:rPr>
      </w:pPr>
      <w:r w:rsidRPr="00014B6D">
        <w:rPr>
          <w:lang w:val="de-DE"/>
        </w:rPr>
        <w:t>Außerdem möchten wir auf ein Problem in anderen Unis hinweisen:  Es wurde bedauerlicherweise berichtet, dass an anderen Universitäten Menschen auf sexistische oder fremdenfeindliche Art und Weise im Zoom-Privatchat oder in 2-Personen-Breakout-Rooms belästigt wurden. Auch wenn der Fachschaft ev. Theologie bislang keine derartig gelagerten Fälle bekannt sind, möchten wir für die Möglichkeit dieser sensibilisieren. Vielleicht wäre eine Rundmail an die Dozierenden des Instituts bzw. der Fakultät hier angebracht, um über präventive Maßnahmen (Ausstellen des privaten Chats, Vermeidung von 2-Personen-Breakout-Rooms mit zugeteilten Personen) zu informieren. Darüber hinaus möchten wir anregen, eine Vertrauensperson zu benennen, die in solchen Fällen ansprechbar ist; dies sollte sowohl auf Fachschafts- als auch auf Instituts-/Fakultätsebene passieren, damit nicht sekundäre Umstände wie ein freundschaftliches Verhältnis beteiligter Personen zu Hindernissen führt.</w:t>
      </w:r>
      <w:r w:rsidR="001D0B3D" w:rsidRPr="00014B6D">
        <w:rPr>
          <w:lang w:val="de-DE"/>
        </w:rPr>
        <w:t xml:space="preserve"> </w:t>
      </w:r>
      <w:r w:rsidR="001D0B3D" w:rsidRPr="008A5569">
        <w:rPr>
          <w:b/>
          <w:bCs/>
          <w:lang w:val="de-DE"/>
        </w:rPr>
        <w:t>Laura</w:t>
      </w:r>
      <w:r w:rsidR="00964843" w:rsidRPr="008A5569">
        <w:rPr>
          <w:b/>
          <w:bCs/>
          <w:lang w:val="de-DE"/>
        </w:rPr>
        <w:t xml:space="preserve"> klärt das mit den Gleichstellungsbeauftragten der Fakultät.</w:t>
      </w:r>
    </w:p>
    <w:p w14:paraId="7B089391" w14:textId="1C720C3D" w:rsidR="005360C5" w:rsidRPr="00014B6D" w:rsidRDefault="005360C5" w:rsidP="005360C5">
      <w:pPr>
        <w:pStyle w:val="TOP"/>
        <w:rPr>
          <w:lang w:val="de-DE"/>
        </w:rPr>
      </w:pPr>
      <w:r w:rsidRPr="00014B6D">
        <w:rPr>
          <w:lang w:val="de-DE"/>
        </w:rPr>
        <w:lastRenderedPageBreak/>
        <w:t>TOP 3</w:t>
      </w:r>
      <w:r w:rsidRPr="00014B6D">
        <w:rPr>
          <w:lang w:val="de-DE"/>
        </w:rPr>
        <w:t> </w:t>
      </w:r>
      <w:r w:rsidRPr="00014B6D">
        <w:rPr>
          <w:lang w:val="de-DE"/>
        </w:rPr>
        <w:t>Finanzbeschluss</w:t>
      </w:r>
    </w:p>
    <w:p w14:paraId="21B2F3D6" w14:textId="77777777" w:rsidR="0044228E" w:rsidRDefault="006D2E40" w:rsidP="006D2E40">
      <w:pPr>
        <w:pStyle w:val="Protokolltext"/>
        <w:rPr>
          <w:lang w:val="de-DE"/>
        </w:rPr>
      </w:pPr>
      <w:r w:rsidRPr="00014B6D">
        <w:rPr>
          <w:lang w:val="de-DE"/>
        </w:rPr>
        <w:t xml:space="preserve">Damit es formal einen Neustart gibt, möchte das Finanzteam den Beschluss für die Kosten der Sparkasse neu beschließen. </w:t>
      </w:r>
    </w:p>
    <w:p w14:paraId="5E4C39EE" w14:textId="39A16214" w:rsidR="006D2E40" w:rsidRPr="00014B6D" w:rsidRDefault="0082094E" w:rsidP="0044228E">
      <w:pPr>
        <w:pStyle w:val="Protokolltext"/>
        <w:ind w:left="708" w:hanging="708"/>
        <w:rPr>
          <w:lang w:val="de-DE"/>
        </w:rPr>
      </w:pPr>
      <w:r w:rsidRPr="00470DE8">
        <w:rPr>
          <w:b/>
          <w:lang w:val="de-DE"/>
        </w:rPr>
        <w:t>Finanzbeschluss</w:t>
      </w:r>
      <w:r w:rsidR="0044228E">
        <w:rPr>
          <w:lang w:val="de-DE"/>
        </w:rPr>
        <w:t> </w:t>
      </w:r>
      <w:r w:rsidRPr="00014B6D">
        <w:rPr>
          <w:lang w:val="de-DE"/>
        </w:rPr>
        <w:t xml:space="preserve">Der alte Beschluss über die Kontoführungsgebühren wird aufgelöst, ein neuer Beschluss über 20€ wird gefasst. </w:t>
      </w:r>
      <w:r w:rsidRPr="00014B6D">
        <w:rPr>
          <w:b/>
          <w:lang w:val="de-DE"/>
        </w:rPr>
        <w:t>Einstimmig ohne Enthaltung.</w:t>
      </w:r>
    </w:p>
    <w:p w14:paraId="6878666A" w14:textId="6774BE16" w:rsidR="005360C5" w:rsidRPr="00014B6D" w:rsidRDefault="005360C5" w:rsidP="005360C5">
      <w:pPr>
        <w:pStyle w:val="TOP"/>
        <w:rPr>
          <w:lang w:val="de-DE"/>
        </w:rPr>
      </w:pPr>
      <w:r w:rsidRPr="00014B6D">
        <w:rPr>
          <w:lang w:val="de-DE"/>
        </w:rPr>
        <w:t>TOP 4</w:t>
      </w:r>
      <w:r w:rsidRPr="00014B6D">
        <w:rPr>
          <w:lang w:val="de-DE"/>
        </w:rPr>
        <w:t> </w:t>
      </w:r>
      <w:r w:rsidRPr="00014B6D">
        <w:rPr>
          <w:lang w:val="de-DE"/>
        </w:rPr>
        <w:t>Bachelormodule</w:t>
      </w:r>
    </w:p>
    <w:p w14:paraId="04AD526C" w14:textId="4F66C510" w:rsidR="005360C5" w:rsidRPr="00014B6D" w:rsidRDefault="005360C5" w:rsidP="005360C5">
      <w:pPr>
        <w:pStyle w:val="Protokolltext"/>
        <w:rPr>
          <w:lang w:val="de-DE"/>
        </w:rPr>
      </w:pPr>
      <w:r w:rsidRPr="00014B6D">
        <w:rPr>
          <w:lang w:val="de-DE"/>
        </w:rPr>
        <w:t xml:space="preserve">Eine Arbeitsgruppe hatte im Sommersemester ein Thesenpapier über die Bachelormodule und aus unserer Sicht daraus resultierenden Problemen für Studierende entwickelt. Dieses Papier wurde nie abgeschickt und steht nun wieder zur Debatte, da aus der </w:t>
      </w:r>
      <w:proofErr w:type="spellStart"/>
      <w:r w:rsidRPr="00014B6D">
        <w:rPr>
          <w:lang w:val="de-DE"/>
        </w:rPr>
        <w:t>StuHi</w:t>
      </w:r>
      <w:proofErr w:type="spellEnd"/>
      <w:r w:rsidRPr="00014B6D">
        <w:rPr>
          <w:lang w:val="de-DE"/>
        </w:rPr>
        <w:t xml:space="preserve"> ähnlich gelagerte Probleme an die Fachschaft herangetragen wurden.</w:t>
      </w:r>
      <w:r w:rsidR="002F0C43">
        <w:rPr>
          <w:lang w:val="de-DE"/>
        </w:rPr>
        <w:t xml:space="preserve"> Das Thesenpapier befindet sich im Verteiler.</w:t>
      </w:r>
    </w:p>
    <w:p w14:paraId="01EB1394" w14:textId="3430B56B" w:rsidR="0082094E" w:rsidRPr="00014B6D" w:rsidRDefault="0082094E" w:rsidP="00B5769B">
      <w:pPr>
        <w:pStyle w:val="Protokolltext"/>
        <w:ind w:left="708" w:hanging="708"/>
        <w:rPr>
          <w:lang w:val="de-DE"/>
        </w:rPr>
      </w:pPr>
      <w:r w:rsidRPr="00014B6D">
        <w:rPr>
          <w:b/>
          <w:lang w:val="de-DE"/>
        </w:rPr>
        <w:t>Beschluss</w:t>
      </w:r>
      <w:r w:rsidR="00B5769B" w:rsidRPr="00014B6D">
        <w:rPr>
          <w:lang w:val="de-DE"/>
        </w:rPr>
        <w:t> </w:t>
      </w:r>
      <w:r w:rsidRPr="00014B6D">
        <w:rPr>
          <w:lang w:val="de-DE"/>
        </w:rPr>
        <w:t xml:space="preserve">Der Fachschaftsrat positioniert sich klar gegen </w:t>
      </w:r>
      <w:r w:rsidR="00B5769B" w:rsidRPr="00014B6D">
        <w:rPr>
          <w:lang w:val="de-DE"/>
        </w:rPr>
        <w:t xml:space="preserve">ein Proseminar Exegese, das als Blockseminar im ersten Semester </w:t>
      </w:r>
      <w:proofErr w:type="spellStart"/>
      <w:r w:rsidR="00B5769B" w:rsidRPr="00014B6D">
        <w:rPr>
          <w:lang w:val="de-DE"/>
        </w:rPr>
        <w:t>absolvierbar</w:t>
      </w:r>
      <w:proofErr w:type="spellEnd"/>
      <w:r w:rsidR="00B5769B" w:rsidRPr="00014B6D">
        <w:rPr>
          <w:lang w:val="de-DE"/>
        </w:rPr>
        <w:t xml:space="preserve"> ist. Sowohl der Fachschaft als auch der </w:t>
      </w:r>
      <w:proofErr w:type="spellStart"/>
      <w:r w:rsidR="00B5769B" w:rsidRPr="00014B6D">
        <w:rPr>
          <w:lang w:val="de-DE"/>
        </w:rPr>
        <w:t>StudiHilfe</w:t>
      </w:r>
      <w:proofErr w:type="spellEnd"/>
      <w:r w:rsidR="00B5769B" w:rsidRPr="00014B6D">
        <w:rPr>
          <w:lang w:val="de-DE"/>
        </w:rPr>
        <w:t xml:space="preserve"> ist klar der Eindruck zugetragen worden, dass in diesem die erforderlichen Kompetenzen für die Exegese nicht ausreichend und vor allem nicht dauerhaft erworben werden.</w:t>
      </w:r>
    </w:p>
    <w:p w14:paraId="2500D26C" w14:textId="28A0AE1E" w:rsidR="00B5769B" w:rsidRPr="00014B6D" w:rsidRDefault="00B5769B" w:rsidP="00935B5E">
      <w:pPr>
        <w:pStyle w:val="Protokolltext"/>
        <w:rPr>
          <w:i/>
          <w:lang w:val="de-DE"/>
        </w:rPr>
      </w:pPr>
      <w:r w:rsidRPr="00014B6D">
        <w:rPr>
          <w:i/>
          <w:lang w:val="de-DE"/>
        </w:rPr>
        <w:t>Dieser Beschluss soll zunächst bilateral mit Frau Reich besprochen werden.</w:t>
      </w:r>
    </w:p>
    <w:p w14:paraId="374470C4" w14:textId="74112B7F" w:rsidR="00935B5E" w:rsidRPr="00014B6D" w:rsidRDefault="00935B5E" w:rsidP="00935B5E">
      <w:pPr>
        <w:pStyle w:val="Protokolltext"/>
        <w:ind w:left="708" w:hanging="708"/>
        <w:rPr>
          <w:lang w:val="de-DE"/>
        </w:rPr>
      </w:pPr>
      <w:r w:rsidRPr="00014B6D">
        <w:rPr>
          <w:b/>
          <w:lang w:val="de-DE"/>
        </w:rPr>
        <w:t>Beschluss</w:t>
      </w:r>
      <w:r w:rsidRPr="00014B6D">
        <w:rPr>
          <w:lang w:val="de-DE"/>
        </w:rPr>
        <w:t> </w:t>
      </w:r>
      <w:r w:rsidRPr="00014B6D">
        <w:rPr>
          <w:lang w:val="de-DE"/>
        </w:rPr>
        <w:t xml:space="preserve">Der Fachschaftsrat wünscht sich, dass in Anlehnung an die Arbeitsweise im Neuen Testament auch im Alten Testament und in der Systematischen Theologie Tutoren angestellt werden sollten, die die Betreuung von in der Entstehung befindenden Arbeiten M2, M4 und </w:t>
      </w:r>
      <w:proofErr w:type="spellStart"/>
      <w:r w:rsidRPr="00014B6D">
        <w:rPr>
          <w:lang w:val="de-DE"/>
        </w:rPr>
        <w:t>Mod.B</w:t>
      </w:r>
      <w:proofErr w:type="spellEnd"/>
      <w:r w:rsidRPr="00014B6D">
        <w:rPr>
          <w:lang w:val="de-DE"/>
        </w:rPr>
        <w:t xml:space="preserve"> übernehmen.</w:t>
      </w:r>
    </w:p>
    <w:p w14:paraId="7D6D5A5B" w14:textId="1BF10FDA" w:rsidR="00935B5E" w:rsidRPr="00014B6D" w:rsidRDefault="00935B5E" w:rsidP="005360C5">
      <w:pPr>
        <w:pStyle w:val="Protokolltext"/>
        <w:rPr>
          <w:i/>
          <w:lang w:val="de-DE"/>
        </w:rPr>
      </w:pPr>
      <w:r w:rsidRPr="00014B6D">
        <w:rPr>
          <w:i/>
          <w:lang w:val="de-DE"/>
        </w:rPr>
        <w:t>Dieser Beschluss soll der Institutsvorstandssitzung besprochen werden.</w:t>
      </w:r>
    </w:p>
    <w:p w14:paraId="09F9CC94" w14:textId="04B017E3" w:rsidR="00935B5E" w:rsidRPr="00014B6D" w:rsidRDefault="00935B5E" w:rsidP="00935B5E">
      <w:pPr>
        <w:pStyle w:val="Protokolltext"/>
        <w:ind w:left="708" w:hanging="708"/>
        <w:rPr>
          <w:lang w:val="de-DE"/>
        </w:rPr>
      </w:pPr>
      <w:r w:rsidRPr="00014B6D">
        <w:rPr>
          <w:b/>
          <w:lang w:val="de-DE"/>
        </w:rPr>
        <w:t>Beschluss</w:t>
      </w:r>
      <w:r w:rsidRPr="00014B6D">
        <w:rPr>
          <w:lang w:val="de-DE"/>
        </w:rPr>
        <w:t> </w:t>
      </w:r>
      <w:r w:rsidRPr="00014B6D">
        <w:rPr>
          <w:lang w:val="de-DE"/>
        </w:rPr>
        <w:t>Das Thesenpapier über die Bachelormodule (siehe Verteiler) wird an den Institutsvorstand versandt.</w:t>
      </w:r>
    </w:p>
    <w:p w14:paraId="72910EE4" w14:textId="140647B3" w:rsidR="00935B5E" w:rsidRPr="00014B6D" w:rsidRDefault="00935B5E" w:rsidP="00935B5E">
      <w:pPr>
        <w:pStyle w:val="Protokolltext"/>
        <w:ind w:left="708" w:hanging="708"/>
        <w:rPr>
          <w:b/>
          <w:lang w:val="de-DE"/>
        </w:rPr>
      </w:pPr>
      <w:r w:rsidRPr="00014B6D">
        <w:rPr>
          <w:b/>
          <w:lang w:val="de-DE"/>
        </w:rPr>
        <w:t>Abstimmung über alle drei Beschlüsse en bloc: Einstimmig ohne Enthaltung.</w:t>
      </w:r>
    </w:p>
    <w:p w14:paraId="4FF949EF" w14:textId="40ED3657" w:rsidR="00E34256" w:rsidRPr="00014B6D" w:rsidRDefault="00E34256" w:rsidP="00935B5E">
      <w:pPr>
        <w:pStyle w:val="Protokolltext"/>
        <w:ind w:left="708" w:hanging="708"/>
        <w:rPr>
          <w:i/>
          <w:lang w:val="de-DE"/>
        </w:rPr>
      </w:pPr>
      <w:r w:rsidRPr="00014B6D">
        <w:rPr>
          <w:i/>
          <w:lang w:val="de-DE"/>
        </w:rPr>
        <w:t>Miriam verlässt die Sitzung um 15:12.</w:t>
      </w:r>
    </w:p>
    <w:p w14:paraId="6B39B7EE" w14:textId="674A7767" w:rsidR="005360C5" w:rsidRPr="00014B6D" w:rsidRDefault="005360C5" w:rsidP="005360C5">
      <w:pPr>
        <w:pStyle w:val="TOP"/>
        <w:rPr>
          <w:lang w:val="de-DE"/>
        </w:rPr>
      </w:pPr>
      <w:r w:rsidRPr="00014B6D">
        <w:rPr>
          <w:lang w:val="de-DE"/>
        </w:rPr>
        <w:t>TOP 5</w:t>
      </w:r>
      <w:r w:rsidRPr="00014B6D">
        <w:rPr>
          <w:lang w:val="de-DE"/>
        </w:rPr>
        <w:t> </w:t>
      </w:r>
      <w:r w:rsidRPr="00014B6D">
        <w:rPr>
          <w:lang w:val="de-DE"/>
        </w:rPr>
        <w:t>Verwendung der religionspädagogischen Mittel</w:t>
      </w:r>
    </w:p>
    <w:p w14:paraId="2ED3956B" w14:textId="26746FD3" w:rsidR="00E34256" w:rsidRPr="00014B6D" w:rsidRDefault="00E34256" w:rsidP="00E34256">
      <w:pPr>
        <w:pStyle w:val="Protokolltext"/>
        <w:rPr>
          <w:lang w:val="de-DE"/>
        </w:rPr>
      </w:pPr>
      <w:r w:rsidRPr="00014B6D">
        <w:rPr>
          <w:lang w:val="de-DE"/>
        </w:rPr>
        <w:t xml:space="preserve">Laura verweist auf ihr Schreiben im Verteiler. </w:t>
      </w:r>
    </w:p>
    <w:p w14:paraId="5BF2B72F" w14:textId="1EF13FB4" w:rsidR="00E34256" w:rsidRPr="00014B6D" w:rsidRDefault="00E34256" w:rsidP="00E34256">
      <w:pPr>
        <w:pStyle w:val="Protokolltext"/>
        <w:rPr>
          <w:sz w:val="19"/>
          <w:szCs w:val="20"/>
          <w:lang w:val="de-DE"/>
        </w:rPr>
      </w:pPr>
      <w:r w:rsidRPr="00014B6D">
        <w:rPr>
          <w:sz w:val="19"/>
          <w:szCs w:val="20"/>
          <w:lang w:val="de-DE"/>
        </w:rPr>
        <w:t xml:space="preserve">Das Institut hat einige Materialien für die interreligiöse Didaktik angeschafft, für die Koffer (o.ä.) </w:t>
      </w:r>
      <w:r w:rsidR="00D81ED8">
        <w:rPr>
          <w:sz w:val="19"/>
          <w:szCs w:val="20"/>
          <w:lang w:val="de-DE"/>
        </w:rPr>
        <w:t>und</w:t>
      </w:r>
      <w:r w:rsidRPr="00014B6D">
        <w:rPr>
          <w:sz w:val="19"/>
          <w:szCs w:val="20"/>
          <w:lang w:val="de-DE"/>
        </w:rPr>
        <w:t xml:space="preserve"> didaktische Begleitmat</w:t>
      </w:r>
      <w:r w:rsidR="007A4273">
        <w:rPr>
          <w:sz w:val="19"/>
          <w:szCs w:val="20"/>
          <w:lang w:val="de-DE"/>
        </w:rPr>
        <w:t>e</w:t>
      </w:r>
      <w:r w:rsidRPr="00014B6D">
        <w:rPr>
          <w:sz w:val="19"/>
          <w:szCs w:val="20"/>
          <w:lang w:val="de-DE"/>
        </w:rPr>
        <w:t xml:space="preserve">rialien geschaffen werden sollen. Unsere Rücklagen könnten für Verbrauchsmaterialien ausgegeben werden. Das Finanzteam spricht sich </w:t>
      </w:r>
      <w:r w:rsidR="00B52DC5" w:rsidRPr="00014B6D">
        <w:rPr>
          <w:sz w:val="19"/>
          <w:szCs w:val="20"/>
          <w:lang w:val="de-DE"/>
        </w:rPr>
        <w:t>für das Verfahren aus.</w:t>
      </w:r>
    </w:p>
    <w:p w14:paraId="7F1E6538" w14:textId="73A411DB" w:rsidR="00B52DC5" w:rsidRPr="00014B6D" w:rsidRDefault="00B52DC5" w:rsidP="00E34256">
      <w:pPr>
        <w:pStyle w:val="Protokolltext"/>
        <w:rPr>
          <w:lang w:val="de-DE"/>
        </w:rPr>
      </w:pPr>
      <w:r w:rsidRPr="00014B6D">
        <w:rPr>
          <w:b/>
          <w:lang w:val="de-DE"/>
        </w:rPr>
        <w:t>Beschlüsse</w:t>
      </w:r>
      <w:r w:rsidRPr="00014B6D">
        <w:rPr>
          <w:lang w:val="de-DE"/>
        </w:rPr>
        <w:t>, die von Laura beantragt wurden</w:t>
      </w:r>
      <w:r w:rsidR="00E81F66" w:rsidRPr="00014B6D">
        <w:rPr>
          <w:lang w:val="de-DE"/>
        </w:rPr>
        <w:t>…</w:t>
      </w:r>
    </w:p>
    <w:p w14:paraId="4470897A" w14:textId="784DF4F1" w:rsidR="00B52DC5" w:rsidRPr="00014B6D" w:rsidRDefault="00E81F66" w:rsidP="00B52DC5">
      <w:pPr>
        <w:pStyle w:val="Protokolltext"/>
        <w:rPr>
          <w:lang w:val="de-DE"/>
        </w:rPr>
      </w:pPr>
      <w:r w:rsidRPr="00014B6D">
        <w:rPr>
          <w:lang w:val="de-DE"/>
        </w:rPr>
        <w:t>…</w:t>
      </w:r>
      <w:r w:rsidR="00B52DC5" w:rsidRPr="00014B6D">
        <w:rPr>
          <w:lang w:val="de-DE"/>
        </w:rPr>
        <w:t xml:space="preserve">für 29,90€ das Buch Museumskoffer, Material- und Ideenkisten von Jutta </w:t>
      </w:r>
      <w:proofErr w:type="spellStart"/>
      <w:r w:rsidR="00B52DC5" w:rsidRPr="00014B6D">
        <w:rPr>
          <w:lang w:val="de-DE"/>
        </w:rPr>
        <w:t>Ströter</w:t>
      </w:r>
      <w:proofErr w:type="spellEnd"/>
      <w:r w:rsidR="00B52DC5" w:rsidRPr="00014B6D">
        <w:rPr>
          <w:lang w:val="de-DE"/>
        </w:rPr>
        <w:t xml:space="preserve">-Bender (2009) bei einem unabhängigen, lokalen Buchhandel zu erwerben. </w:t>
      </w:r>
      <w:r w:rsidR="00B52DC5" w:rsidRPr="00014B6D">
        <w:rPr>
          <w:b/>
          <w:lang w:val="de-DE"/>
        </w:rPr>
        <w:t>(Einstimmig ohne Enthaltung)</w:t>
      </w:r>
    </w:p>
    <w:p w14:paraId="13D3B4CA" w14:textId="61BAC174" w:rsidR="00B52DC5" w:rsidRPr="00014B6D" w:rsidRDefault="00E81F66" w:rsidP="00B52DC5">
      <w:pPr>
        <w:pStyle w:val="Protokolltext"/>
        <w:rPr>
          <w:lang w:val="de-DE"/>
        </w:rPr>
      </w:pPr>
      <w:r w:rsidRPr="00014B6D">
        <w:rPr>
          <w:lang w:val="de-DE"/>
        </w:rPr>
        <w:lastRenderedPageBreak/>
        <w:t>…</w:t>
      </w:r>
      <w:r w:rsidR="00B52DC5" w:rsidRPr="00014B6D">
        <w:rPr>
          <w:lang w:val="de-DE"/>
        </w:rPr>
        <w:t xml:space="preserve">ein Materialkontingent von 25,00€ pro Person für die Teilnehmenden des Seminars zur Gestaltung der Koffer bereitzustellen (d.h. z.B. 250,00€ bei 10 Teilnehmenden). Der maximale Gesamtbetrag, unabhängig von der Zahl der Anmeldungen am Seminar, ist auf </w:t>
      </w:r>
      <w:r w:rsidR="00B52DC5" w:rsidRPr="00014B6D">
        <w:rPr>
          <w:b/>
          <w:lang w:val="de-DE"/>
        </w:rPr>
        <w:t>300,00€</w:t>
      </w:r>
      <w:r w:rsidR="00B52DC5" w:rsidRPr="00014B6D">
        <w:rPr>
          <w:lang w:val="de-DE"/>
        </w:rPr>
        <w:t xml:space="preserve"> festgelegt. </w:t>
      </w:r>
      <w:r w:rsidR="00B52DC5" w:rsidRPr="00014B6D">
        <w:rPr>
          <w:b/>
          <w:lang w:val="de-DE"/>
        </w:rPr>
        <w:t>(Einstimmig ohne Enthaltung)</w:t>
      </w:r>
    </w:p>
    <w:p w14:paraId="570B0932" w14:textId="549C5B60" w:rsidR="00B52DC5" w:rsidRPr="00014B6D" w:rsidRDefault="00E81F66" w:rsidP="00B52DC5">
      <w:pPr>
        <w:pStyle w:val="Protokolltext"/>
        <w:rPr>
          <w:b/>
          <w:lang w:val="de-DE"/>
        </w:rPr>
      </w:pPr>
      <w:r w:rsidRPr="00014B6D">
        <w:rPr>
          <w:lang w:val="de-DE"/>
        </w:rPr>
        <w:t>…</w:t>
      </w:r>
      <w:r w:rsidR="00B52DC5" w:rsidRPr="00014B6D">
        <w:rPr>
          <w:lang w:val="de-DE"/>
        </w:rPr>
        <w:t>bestimmte Materialien (s. Anhang 2) im Wert von max. 100,00€ bereits im Voraus über den Fachschaftsrat für die gemeinsame Nutzung im Seminar anzuschaffen. (</w:t>
      </w:r>
      <w:r w:rsidR="00B52DC5" w:rsidRPr="00014B6D">
        <w:rPr>
          <w:b/>
          <w:lang w:val="de-DE"/>
        </w:rPr>
        <w:t>Einstimmig ohne Enthaltung)</w:t>
      </w:r>
    </w:p>
    <w:p w14:paraId="3B62C3F3" w14:textId="0D6A62B8" w:rsidR="00B52DC5" w:rsidRPr="00014B6D" w:rsidRDefault="00E81F66" w:rsidP="00B52DC5">
      <w:pPr>
        <w:pStyle w:val="Protokolltext"/>
        <w:rPr>
          <w:b/>
          <w:lang w:val="de-DE"/>
        </w:rPr>
      </w:pPr>
      <w:r w:rsidRPr="00014B6D">
        <w:rPr>
          <w:lang w:val="de-DE"/>
        </w:rPr>
        <w:t>…</w:t>
      </w:r>
      <w:r w:rsidR="00B52DC5" w:rsidRPr="00014B6D">
        <w:rPr>
          <w:lang w:val="de-DE"/>
        </w:rPr>
        <w:t>aus den Mitteln 400,00€ für die Anschaffung Aufbewahrungskisten bzw. Koffern bereitzustellen. (</w:t>
      </w:r>
      <w:r w:rsidR="00B52DC5" w:rsidRPr="00014B6D">
        <w:rPr>
          <w:b/>
          <w:lang w:val="de-DE"/>
        </w:rPr>
        <w:t>Einstimmig ohne Enthaltung)</w:t>
      </w:r>
    </w:p>
    <w:p w14:paraId="4087F26D" w14:textId="56A19BF6" w:rsidR="00B52DC5" w:rsidRPr="00014B6D" w:rsidRDefault="00B52DC5" w:rsidP="00B52DC5">
      <w:pPr>
        <w:pStyle w:val="Protokolltext"/>
        <w:rPr>
          <w:lang w:val="de-DE"/>
        </w:rPr>
      </w:pPr>
      <w:r w:rsidRPr="00014B6D">
        <w:rPr>
          <w:lang w:val="de-DE"/>
        </w:rPr>
        <w:t>Das Seminar (Interreligiöse Didaktik, MV(R)P) soll von der Fachschaft größer beworben werden.</w:t>
      </w:r>
    </w:p>
    <w:p w14:paraId="185967E4" w14:textId="37131EEF" w:rsidR="005360C5" w:rsidRPr="00014B6D" w:rsidRDefault="005360C5" w:rsidP="005360C5">
      <w:pPr>
        <w:pStyle w:val="TOP"/>
        <w:rPr>
          <w:lang w:val="de-DE"/>
        </w:rPr>
      </w:pPr>
      <w:r w:rsidRPr="00014B6D">
        <w:rPr>
          <w:lang w:val="de-DE"/>
        </w:rPr>
        <w:t>TOP 6</w:t>
      </w:r>
      <w:r w:rsidRPr="00014B6D">
        <w:rPr>
          <w:lang w:val="de-DE"/>
        </w:rPr>
        <w:t> </w:t>
      </w:r>
      <w:r w:rsidRPr="00014B6D">
        <w:rPr>
          <w:lang w:val="de-DE"/>
        </w:rPr>
        <w:t>SETh in Dortmund</w:t>
      </w:r>
    </w:p>
    <w:p w14:paraId="28D44025" w14:textId="0C4801C2" w:rsidR="005360C5" w:rsidRPr="00014B6D" w:rsidRDefault="005360C5" w:rsidP="005360C5">
      <w:pPr>
        <w:pStyle w:val="Protokolltext"/>
        <w:rPr>
          <w:lang w:val="de-DE"/>
        </w:rPr>
      </w:pPr>
      <w:r w:rsidRPr="00014B6D">
        <w:rPr>
          <w:lang w:val="de-DE"/>
        </w:rPr>
        <w:t xml:space="preserve">Die nächste Vollversammlung des SETh findet in Dortmund </w:t>
      </w:r>
      <w:r w:rsidR="00AB1C4D" w:rsidRPr="00014B6D">
        <w:rPr>
          <w:lang w:val="de-DE"/>
        </w:rPr>
        <w:t xml:space="preserve">(18.-20.06.21) statt und wird digital ausgetragen. </w:t>
      </w:r>
      <w:r w:rsidR="00556574" w:rsidRPr="00014B6D">
        <w:rPr>
          <w:lang w:val="de-DE"/>
        </w:rPr>
        <w:t>Der Fachschaftsrat gründet eine Arbeitsgruppe</w:t>
      </w:r>
      <w:r w:rsidR="00DF1D66" w:rsidRPr="00014B6D">
        <w:rPr>
          <w:lang w:val="de-DE"/>
        </w:rPr>
        <w:t xml:space="preserve">, die </w:t>
      </w:r>
      <w:r w:rsidR="007805CD">
        <w:rPr>
          <w:lang w:val="de-DE"/>
        </w:rPr>
        <w:t xml:space="preserve">den SETh vorbereitet: </w:t>
      </w:r>
      <w:r w:rsidR="00DF1D66" w:rsidRPr="00014B6D">
        <w:rPr>
          <w:lang w:val="de-DE"/>
        </w:rPr>
        <w:t xml:space="preserve">Matthias, Laura, Wiebke, Kristina, </w:t>
      </w:r>
      <w:r w:rsidR="00FC5308" w:rsidRPr="00014B6D">
        <w:rPr>
          <w:lang w:val="de-DE"/>
        </w:rPr>
        <w:t>Rahel</w:t>
      </w:r>
      <w:r w:rsidR="001F4B97" w:rsidRPr="00014B6D">
        <w:rPr>
          <w:lang w:val="de-DE"/>
        </w:rPr>
        <w:t>.</w:t>
      </w:r>
    </w:p>
    <w:p w14:paraId="401B30F2" w14:textId="5D70AD06" w:rsidR="005360C5" w:rsidRPr="00014B6D" w:rsidRDefault="005360C5" w:rsidP="005360C5">
      <w:pPr>
        <w:pStyle w:val="TOP"/>
        <w:rPr>
          <w:lang w:val="de-DE"/>
        </w:rPr>
      </w:pPr>
      <w:r w:rsidRPr="00014B6D">
        <w:rPr>
          <w:lang w:val="de-DE"/>
        </w:rPr>
        <w:t>TOP 7</w:t>
      </w:r>
      <w:r w:rsidRPr="00014B6D">
        <w:rPr>
          <w:lang w:val="de-DE"/>
        </w:rPr>
        <w:t> </w:t>
      </w:r>
      <w:r w:rsidRPr="00014B6D">
        <w:rPr>
          <w:lang w:val="de-DE"/>
        </w:rPr>
        <w:t xml:space="preserve">Zusammenarbeit mit den </w:t>
      </w:r>
      <w:proofErr w:type="spellStart"/>
      <w:r w:rsidRPr="00014B6D">
        <w:rPr>
          <w:lang w:val="de-DE"/>
        </w:rPr>
        <w:t>Kathos</w:t>
      </w:r>
      <w:proofErr w:type="spellEnd"/>
    </w:p>
    <w:p w14:paraId="46AA97F8" w14:textId="5AFF273C" w:rsidR="001E1CB7" w:rsidRPr="00014B6D" w:rsidRDefault="00364911" w:rsidP="001E1CB7">
      <w:pPr>
        <w:pStyle w:val="Protokolltext"/>
        <w:rPr>
          <w:lang w:val="de-DE"/>
        </w:rPr>
      </w:pPr>
      <w:r w:rsidRPr="00014B6D">
        <w:rPr>
          <w:lang w:val="de-DE"/>
        </w:rPr>
        <w:t>Wir haben unser Arbeitskonzept vorgestellt. Die Katholiken machen erstmal so weiter, wie bisher</w:t>
      </w:r>
      <w:r w:rsidR="00622C3F" w:rsidRPr="00014B6D">
        <w:rPr>
          <w:lang w:val="de-DE"/>
        </w:rPr>
        <w:t xml:space="preserve">. </w:t>
      </w:r>
      <w:r w:rsidR="008C3B0B">
        <w:rPr>
          <w:lang w:val="de-DE"/>
        </w:rPr>
        <w:t xml:space="preserve">Gegebenenfalls </w:t>
      </w:r>
      <w:r w:rsidR="000973C6">
        <w:rPr>
          <w:lang w:val="de-DE"/>
        </w:rPr>
        <w:t>a</w:t>
      </w:r>
      <w:r w:rsidR="008C3B0B">
        <w:rPr>
          <w:lang w:val="de-DE"/>
        </w:rPr>
        <w:t xml:space="preserve">rbeiten die </w:t>
      </w:r>
      <w:r w:rsidR="000973C6">
        <w:rPr>
          <w:lang w:val="de-DE"/>
        </w:rPr>
        <w:t xml:space="preserve">Fachschaften </w:t>
      </w:r>
      <w:r w:rsidR="00A86FD2">
        <w:rPr>
          <w:lang w:val="de-DE"/>
        </w:rPr>
        <w:t xml:space="preserve">zukünftig wieder bei Glühweinständen oder vergleichbaren Aktivitäten zusammen, eine </w:t>
      </w:r>
      <w:r w:rsidR="002562A5">
        <w:rPr>
          <w:lang w:val="de-DE"/>
        </w:rPr>
        <w:t>zu enge Kooperation wurde aber nicht befürwortet.</w:t>
      </w:r>
    </w:p>
    <w:p w14:paraId="6178DA26" w14:textId="36D39F53" w:rsidR="005360C5" w:rsidRPr="00014B6D" w:rsidRDefault="005360C5" w:rsidP="005360C5">
      <w:pPr>
        <w:pStyle w:val="TOP"/>
        <w:rPr>
          <w:lang w:val="de-DE"/>
        </w:rPr>
      </w:pPr>
      <w:r w:rsidRPr="00014B6D">
        <w:rPr>
          <w:lang w:val="de-DE"/>
        </w:rPr>
        <w:t>TOP 8</w:t>
      </w:r>
      <w:r w:rsidRPr="00014B6D">
        <w:rPr>
          <w:lang w:val="de-DE"/>
        </w:rPr>
        <w:t> </w:t>
      </w:r>
      <w:r w:rsidRPr="00014B6D">
        <w:rPr>
          <w:lang w:val="de-DE"/>
        </w:rPr>
        <w:t>Master O-Phase</w:t>
      </w:r>
    </w:p>
    <w:p w14:paraId="6F94086B" w14:textId="794E993E" w:rsidR="00622C3F" w:rsidRPr="00014B6D" w:rsidRDefault="00622C3F" w:rsidP="00622C3F">
      <w:pPr>
        <w:pStyle w:val="Protokolltext"/>
        <w:rPr>
          <w:lang w:val="de-DE"/>
        </w:rPr>
      </w:pPr>
      <w:r w:rsidRPr="00014B6D">
        <w:rPr>
          <w:lang w:val="de-DE"/>
        </w:rPr>
        <w:t xml:space="preserve">Die </w:t>
      </w:r>
      <w:proofErr w:type="spellStart"/>
      <w:r w:rsidRPr="00014B6D">
        <w:rPr>
          <w:lang w:val="de-DE"/>
        </w:rPr>
        <w:t>StuHi</w:t>
      </w:r>
      <w:proofErr w:type="spellEnd"/>
      <w:r w:rsidRPr="00014B6D">
        <w:rPr>
          <w:lang w:val="de-DE"/>
        </w:rPr>
        <w:t xml:space="preserve"> und die Fachschaft hatten bereits angedacht, </w:t>
      </w:r>
      <w:r w:rsidR="0001139D" w:rsidRPr="00014B6D">
        <w:rPr>
          <w:lang w:val="de-DE"/>
        </w:rPr>
        <w:t xml:space="preserve">für </w:t>
      </w:r>
      <w:proofErr w:type="spellStart"/>
      <w:r w:rsidR="0001139D" w:rsidRPr="00014B6D">
        <w:rPr>
          <w:lang w:val="de-DE"/>
        </w:rPr>
        <w:t>Mastererstis</w:t>
      </w:r>
      <w:proofErr w:type="spellEnd"/>
      <w:r w:rsidR="0001139D" w:rsidRPr="00014B6D">
        <w:rPr>
          <w:lang w:val="de-DE"/>
        </w:rPr>
        <w:t xml:space="preserve"> eine Infoveranstaltung zu machen. </w:t>
      </w:r>
      <w:r w:rsidR="00372D6E" w:rsidRPr="00014B6D">
        <w:rPr>
          <w:lang w:val="de-DE"/>
        </w:rPr>
        <w:t xml:space="preserve">Es soll eher Infos als </w:t>
      </w:r>
      <w:r w:rsidR="002562A5">
        <w:rPr>
          <w:lang w:val="de-DE"/>
        </w:rPr>
        <w:t>s</w:t>
      </w:r>
      <w:r w:rsidR="00372D6E" w:rsidRPr="00014B6D">
        <w:rPr>
          <w:lang w:val="de-DE"/>
        </w:rPr>
        <w:t>oziales</w:t>
      </w:r>
      <w:r w:rsidR="002562A5">
        <w:rPr>
          <w:lang w:val="de-DE"/>
        </w:rPr>
        <w:t xml:space="preserve"> Kennenlernen</w:t>
      </w:r>
      <w:r w:rsidR="00372D6E" w:rsidRPr="00014B6D">
        <w:rPr>
          <w:lang w:val="de-DE"/>
        </w:rPr>
        <w:t xml:space="preserve"> geben. </w:t>
      </w:r>
      <w:r w:rsidR="00AC5C5F" w:rsidRPr="00014B6D">
        <w:rPr>
          <w:lang w:val="de-DE"/>
        </w:rPr>
        <w:t xml:space="preserve">Rahel, Kristina, Matthias und die </w:t>
      </w:r>
      <w:proofErr w:type="spellStart"/>
      <w:r w:rsidR="00AC5C5F" w:rsidRPr="00014B6D">
        <w:rPr>
          <w:lang w:val="de-DE"/>
        </w:rPr>
        <w:t>StuHi</w:t>
      </w:r>
      <w:proofErr w:type="spellEnd"/>
      <w:r w:rsidR="00AC5C5F" w:rsidRPr="00014B6D">
        <w:rPr>
          <w:lang w:val="de-DE"/>
        </w:rPr>
        <w:t xml:space="preserve"> </w:t>
      </w:r>
      <w:r w:rsidR="004C0705" w:rsidRPr="00014B6D">
        <w:rPr>
          <w:lang w:val="de-DE"/>
        </w:rPr>
        <w:t>organisieren das.</w:t>
      </w:r>
    </w:p>
    <w:p w14:paraId="4DCCD12C" w14:textId="242074B1" w:rsidR="005360C5" w:rsidRPr="00014B6D" w:rsidRDefault="005360C5" w:rsidP="005360C5">
      <w:pPr>
        <w:pStyle w:val="TOP"/>
        <w:rPr>
          <w:lang w:val="de-DE"/>
        </w:rPr>
      </w:pPr>
      <w:r w:rsidRPr="00014B6D">
        <w:rPr>
          <w:lang w:val="de-DE"/>
        </w:rPr>
        <w:t>TOP 9</w:t>
      </w:r>
      <w:r w:rsidRPr="00014B6D">
        <w:rPr>
          <w:lang w:val="de-DE"/>
        </w:rPr>
        <w:t> </w:t>
      </w:r>
      <w:r w:rsidRPr="00014B6D">
        <w:rPr>
          <w:lang w:val="de-DE"/>
        </w:rPr>
        <w:t>Organisation FSR</w:t>
      </w:r>
    </w:p>
    <w:p w14:paraId="2D462774" w14:textId="7BDB9459" w:rsidR="00172EC8" w:rsidRPr="00014B6D" w:rsidRDefault="00172EC8" w:rsidP="004C0705">
      <w:pPr>
        <w:pStyle w:val="Protokolltext"/>
        <w:rPr>
          <w:lang w:val="de-DE"/>
        </w:rPr>
      </w:pPr>
      <w:r w:rsidRPr="00014B6D">
        <w:rPr>
          <w:lang w:val="de-DE"/>
        </w:rPr>
        <w:t>Matthias s</w:t>
      </w:r>
      <w:r w:rsidR="00DA356D" w:rsidRPr="00014B6D">
        <w:rPr>
          <w:lang w:val="de-DE"/>
        </w:rPr>
        <w:t>t</w:t>
      </w:r>
      <w:r w:rsidRPr="00014B6D">
        <w:rPr>
          <w:lang w:val="de-DE"/>
        </w:rPr>
        <w:t>e</w:t>
      </w:r>
      <w:r w:rsidR="00DA356D" w:rsidRPr="00014B6D">
        <w:rPr>
          <w:lang w:val="de-DE"/>
        </w:rPr>
        <w:t>l</w:t>
      </w:r>
      <w:r w:rsidRPr="00014B6D">
        <w:rPr>
          <w:lang w:val="de-DE"/>
        </w:rPr>
        <w:t xml:space="preserve">lt das von der FS PP </w:t>
      </w:r>
      <w:r w:rsidR="00DA356D" w:rsidRPr="00014B6D">
        <w:rPr>
          <w:lang w:val="de-DE"/>
        </w:rPr>
        <w:t xml:space="preserve">angestoßene Projekt </w:t>
      </w:r>
      <w:proofErr w:type="spellStart"/>
      <w:r w:rsidR="00DA356D" w:rsidRPr="00014B6D">
        <w:rPr>
          <w:lang w:val="de-DE"/>
        </w:rPr>
        <w:t>Discord</w:t>
      </w:r>
      <w:proofErr w:type="spellEnd"/>
      <w:r w:rsidR="00DA356D" w:rsidRPr="00014B6D">
        <w:rPr>
          <w:lang w:val="de-DE"/>
        </w:rPr>
        <w:t xml:space="preserve"> </w:t>
      </w:r>
      <w:r w:rsidR="00004006" w:rsidRPr="00014B6D">
        <w:rPr>
          <w:lang w:val="de-DE"/>
        </w:rPr>
        <w:t xml:space="preserve">vor. Es wird diskutiert, dass andere Fachschaften zwar gute Erfahrungen hatten, </w:t>
      </w:r>
      <w:r w:rsidR="00165053" w:rsidRPr="00014B6D">
        <w:rPr>
          <w:lang w:val="de-DE"/>
        </w:rPr>
        <w:t>da</w:t>
      </w:r>
      <w:r w:rsidR="001843CD" w:rsidRPr="00014B6D">
        <w:rPr>
          <w:lang w:val="de-DE"/>
        </w:rPr>
        <w:t>s</w:t>
      </w:r>
      <w:r w:rsidR="00165053" w:rsidRPr="00014B6D">
        <w:rPr>
          <w:lang w:val="de-DE"/>
        </w:rPr>
        <w:t>s aber</w:t>
      </w:r>
      <w:r w:rsidR="006E2E12" w:rsidRPr="00014B6D">
        <w:rPr>
          <w:lang w:val="de-DE"/>
        </w:rPr>
        <w:t xml:space="preserve"> </w:t>
      </w:r>
      <w:proofErr w:type="spellStart"/>
      <w:r w:rsidR="006E2E12" w:rsidRPr="00014B6D">
        <w:rPr>
          <w:lang w:val="de-DE"/>
        </w:rPr>
        <w:t>Discord</w:t>
      </w:r>
      <w:proofErr w:type="spellEnd"/>
      <w:r w:rsidR="00165053" w:rsidRPr="00014B6D">
        <w:rPr>
          <w:lang w:val="de-DE"/>
        </w:rPr>
        <w:t xml:space="preserve"> nicht unbedingt für uns geeignet ist. </w:t>
      </w:r>
      <w:r w:rsidR="00F00C1D" w:rsidRPr="00014B6D">
        <w:rPr>
          <w:lang w:val="de-DE"/>
        </w:rPr>
        <w:t xml:space="preserve">Wir schätzen die Zahl der Studis, die teilnehmen würden als sehr gering an und vertagen das Projekt zunächst auf die Zeit, wo </w:t>
      </w:r>
      <w:r w:rsidR="00851896" w:rsidRPr="00014B6D">
        <w:rPr>
          <w:lang w:val="de-DE"/>
        </w:rPr>
        <w:t xml:space="preserve">die Erstis kommen und wir darüber ggf. mehr </w:t>
      </w:r>
      <w:proofErr w:type="spellStart"/>
      <w:r w:rsidR="00851896" w:rsidRPr="00014B6D">
        <w:rPr>
          <w:lang w:val="de-DE"/>
        </w:rPr>
        <w:t>Discord</w:t>
      </w:r>
      <w:proofErr w:type="spellEnd"/>
      <w:r w:rsidR="00851896" w:rsidRPr="00014B6D">
        <w:rPr>
          <w:lang w:val="de-DE"/>
        </w:rPr>
        <w:t xml:space="preserve">-affine Menschen gibt. </w:t>
      </w:r>
    </w:p>
    <w:p w14:paraId="06C15B78" w14:textId="77777777" w:rsidR="00321034" w:rsidRPr="00014B6D" w:rsidRDefault="00321034" w:rsidP="00321034">
      <w:pPr>
        <w:pStyle w:val="Protokolltext"/>
        <w:rPr>
          <w:i/>
          <w:lang w:val="de-DE"/>
        </w:rPr>
      </w:pPr>
      <w:r w:rsidRPr="00014B6D">
        <w:rPr>
          <w:i/>
          <w:lang w:val="de-DE"/>
        </w:rPr>
        <w:t>Rahel geht um 15:50.</w:t>
      </w:r>
    </w:p>
    <w:p w14:paraId="252F7F7B" w14:textId="77777777" w:rsidR="00321034" w:rsidRPr="00014B6D" w:rsidRDefault="001C4DB9" w:rsidP="004C0705">
      <w:pPr>
        <w:pStyle w:val="Protokolltext"/>
        <w:rPr>
          <w:b/>
          <w:lang w:val="de-DE"/>
        </w:rPr>
      </w:pPr>
      <w:r w:rsidRPr="00014B6D">
        <w:rPr>
          <w:lang w:val="de-DE"/>
        </w:rPr>
        <w:t xml:space="preserve">Der Fachschaftsrat stellt ab Januar 2021 </w:t>
      </w:r>
      <w:r w:rsidR="00DF538B" w:rsidRPr="00014B6D">
        <w:rPr>
          <w:lang w:val="de-DE"/>
        </w:rPr>
        <w:t xml:space="preserve">im </w:t>
      </w:r>
      <w:proofErr w:type="spellStart"/>
      <w:r w:rsidR="00DF538B" w:rsidRPr="00014B6D">
        <w:rPr>
          <w:lang w:val="de-DE"/>
        </w:rPr>
        <w:t>Moodle</w:t>
      </w:r>
      <w:proofErr w:type="spellEnd"/>
      <w:r w:rsidR="00DF538B" w:rsidRPr="00014B6D">
        <w:rPr>
          <w:lang w:val="de-DE"/>
        </w:rPr>
        <w:t xml:space="preserve">-Raum öffentlich zur Verfügung. </w:t>
      </w:r>
      <w:r w:rsidR="00DF538B" w:rsidRPr="00014B6D">
        <w:rPr>
          <w:b/>
          <w:lang w:val="de-DE"/>
        </w:rPr>
        <w:t>(Einstimmig</w:t>
      </w:r>
      <w:r w:rsidR="00D160CB" w:rsidRPr="00014B6D">
        <w:rPr>
          <w:b/>
          <w:lang w:val="de-DE"/>
        </w:rPr>
        <w:t xml:space="preserve"> ohne Enthaltung) </w:t>
      </w:r>
    </w:p>
    <w:p w14:paraId="36913B0A" w14:textId="4F770CB6" w:rsidR="001C4DB9" w:rsidRPr="00014B6D" w:rsidRDefault="00D160CB" w:rsidP="004C0705">
      <w:pPr>
        <w:pStyle w:val="Protokolltext"/>
        <w:rPr>
          <w:i/>
          <w:lang w:val="de-DE"/>
        </w:rPr>
      </w:pPr>
      <w:r w:rsidRPr="00014B6D">
        <w:rPr>
          <w:i/>
          <w:lang w:val="de-DE"/>
        </w:rPr>
        <w:t xml:space="preserve">Bitte </w:t>
      </w:r>
      <w:r w:rsidR="00321034" w:rsidRPr="00014B6D">
        <w:rPr>
          <w:i/>
          <w:lang w:val="de-DE"/>
        </w:rPr>
        <w:t>um Bekanntgabe bei Instagram.</w:t>
      </w:r>
    </w:p>
    <w:p w14:paraId="271FCE62" w14:textId="77777777" w:rsidR="00FF0CC6" w:rsidRPr="00014B6D" w:rsidRDefault="00FF0CC6">
      <w:pPr>
        <w:widowControl/>
        <w:adjustRightInd/>
        <w:spacing w:line="240" w:lineRule="auto"/>
        <w:textAlignment w:val="auto"/>
        <w:rPr>
          <w:b/>
          <w:bCs/>
          <w:lang w:eastAsia="ar-SA"/>
        </w:rPr>
      </w:pPr>
      <w:r w:rsidRPr="00014B6D">
        <w:br w:type="page"/>
      </w:r>
    </w:p>
    <w:p w14:paraId="2100FAC4" w14:textId="43477351" w:rsidR="005360C5" w:rsidRPr="00014B6D" w:rsidRDefault="005360C5" w:rsidP="005360C5">
      <w:pPr>
        <w:pStyle w:val="TOP"/>
        <w:rPr>
          <w:lang w:val="de-DE"/>
        </w:rPr>
      </w:pPr>
      <w:r w:rsidRPr="00014B6D">
        <w:rPr>
          <w:lang w:val="de-DE"/>
        </w:rPr>
        <w:lastRenderedPageBreak/>
        <w:t>TOP 10</w:t>
      </w:r>
      <w:r w:rsidRPr="00014B6D">
        <w:rPr>
          <w:lang w:val="de-DE"/>
        </w:rPr>
        <w:t> </w:t>
      </w:r>
      <w:r w:rsidRPr="00014B6D">
        <w:rPr>
          <w:lang w:val="de-DE"/>
        </w:rPr>
        <w:t>Sonstiges</w:t>
      </w:r>
    </w:p>
    <w:p w14:paraId="06BBC2AF" w14:textId="69802C03" w:rsidR="002C20E9" w:rsidRPr="00014B6D" w:rsidRDefault="00245460" w:rsidP="002C20E9">
      <w:pPr>
        <w:pStyle w:val="Protokolltext"/>
        <w:rPr>
          <w:lang w:val="de-DE"/>
        </w:rPr>
      </w:pPr>
      <w:r w:rsidRPr="00014B6D">
        <w:rPr>
          <w:lang w:val="de-DE"/>
        </w:rPr>
        <w:t xml:space="preserve">Anne-Kathrin fragt, ob auf die Frauenkampfwoche hingewiesen werden soll? </w:t>
      </w:r>
      <w:r w:rsidR="00365970" w:rsidRPr="00014B6D">
        <w:rPr>
          <w:b/>
          <w:lang w:val="de-DE"/>
        </w:rPr>
        <w:t>Konsensual</w:t>
      </w:r>
      <w:r w:rsidR="00365970" w:rsidRPr="00014B6D">
        <w:rPr>
          <w:lang w:val="de-DE"/>
        </w:rPr>
        <w:t xml:space="preserve"> wird sich darauf geeinigt, dass per Insta-Story geteilt wird.</w:t>
      </w:r>
    </w:p>
    <w:p w14:paraId="2CB0C5DF" w14:textId="7BA906D0" w:rsidR="00C530E2" w:rsidRPr="00014B6D" w:rsidRDefault="00770087" w:rsidP="002E698F">
      <w:pPr>
        <w:pStyle w:val="Protokolltext"/>
        <w:rPr>
          <w:sz w:val="19"/>
          <w:szCs w:val="20"/>
          <w:lang w:val="de-DE"/>
        </w:rPr>
      </w:pPr>
      <w:r w:rsidRPr="00014B6D">
        <w:rPr>
          <w:sz w:val="19"/>
          <w:szCs w:val="20"/>
          <w:lang w:val="de-DE"/>
        </w:rPr>
        <w:t xml:space="preserve">Die </w:t>
      </w:r>
      <w:proofErr w:type="spellStart"/>
      <w:r w:rsidRPr="00014B6D">
        <w:rPr>
          <w:sz w:val="19"/>
          <w:szCs w:val="20"/>
          <w:lang w:val="de-DE"/>
        </w:rPr>
        <w:t>StuHi</w:t>
      </w:r>
      <w:proofErr w:type="spellEnd"/>
      <w:r w:rsidRPr="00014B6D">
        <w:rPr>
          <w:sz w:val="19"/>
          <w:szCs w:val="20"/>
          <w:lang w:val="de-DE"/>
        </w:rPr>
        <w:t xml:space="preserve"> trägt allgemeine Infos und FAQ als Sammlung für die Beratung zusammen. Sollte es etwas „</w:t>
      </w:r>
      <w:r w:rsidR="001C2126" w:rsidRPr="00014B6D">
        <w:rPr>
          <w:sz w:val="19"/>
          <w:szCs w:val="20"/>
          <w:lang w:val="de-DE"/>
        </w:rPr>
        <w:t>A</w:t>
      </w:r>
      <w:r w:rsidRPr="00014B6D">
        <w:rPr>
          <w:sz w:val="19"/>
          <w:szCs w:val="20"/>
          <w:lang w:val="de-DE"/>
        </w:rPr>
        <w:t xml:space="preserve">ußergewöhnliches“ oder </w:t>
      </w:r>
      <w:r w:rsidR="00C530E2" w:rsidRPr="00014B6D">
        <w:rPr>
          <w:sz w:val="19"/>
          <w:szCs w:val="20"/>
          <w:lang w:val="de-DE"/>
        </w:rPr>
        <w:t>bereits erstellte Dokumente geben, bitte an Lukas oder Ann-Kristin schicken.</w:t>
      </w:r>
      <w:r w:rsidR="002E698F" w:rsidRPr="00014B6D">
        <w:rPr>
          <w:sz w:val="19"/>
          <w:szCs w:val="20"/>
          <w:lang w:val="de-DE"/>
        </w:rPr>
        <w:t xml:space="preserve"> </w:t>
      </w:r>
      <w:r w:rsidR="002E698F" w:rsidRPr="00014B6D">
        <w:rPr>
          <w:sz w:val="19"/>
          <w:szCs w:val="20"/>
          <w:lang w:val="de-DE"/>
        </w:rPr>
        <w:t> </w:t>
      </w:r>
      <w:r w:rsidR="002E698F" w:rsidRPr="00014B6D">
        <w:rPr>
          <w:rFonts w:ascii="Calibri" w:hAnsi="Calibri" w:cs="Calibri"/>
          <w:sz w:val="20"/>
          <w:szCs w:val="20"/>
          <w:lang w:val="de-DE"/>
        </w:rPr>
        <w:t>●</w:t>
      </w:r>
      <w:r w:rsidR="002E698F" w:rsidRPr="00014B6D">
        <w:rPr>
          <w:sz w:val="19"/>
          <w:szCs w:val="20"/>
          <w:lang w:val="de-DE"/>
        </w:rPr>
        <w:t> </w:t>
      </w:r>
      <w:r w:rsidR="00887498" w:rsidRPr="00014B6D">
        <w:rPr>
          <w:sz w:val="19"/>
          <w:szCs w:val="20"/>
          <w:lang w:val="de-DE"/>
        </w:rPr>
        <w:t xml:space="preserve">Keiner weiß, wofür man sich </w:t>
      </w:r>
      <w:r w:rsidR="00F42BF3" w:rsidRPr="00014B6D">
        <w:rPr>
          <w:sz w:val="19"/>
          <w:szCs w:val="20"/>
          <w:lang w:val="de-DE"/>
        </w:rPr>
        <w:t>die Übung bei Herrn Vach anrechnen lassen kann.</w:t>
      </w:r>
      <w:r w:rsidR="002E698F" w:rsidRPr="00014B6D">
        <w:rPr>
          <w:sz w:val="19"/>
          <w:szCs w:val="20"/>
          <w:lang w:val="de-DE"/>
        </w:rPr>
        <w:t> </w:t>
      </w:r>
      <w:r w:rsidR="002E698F" w:rsidRPr="00014B6D">
        <w:rPr>
          <w:rFonts w:ascii="Calibri" w:hAnsi="Calibri" w:cs="Calibri"/>
          <w:sz w:val="20"/>
          <w:szCs w:val="20"/>
          <w:lang w:val="de-DE"/>
        </w:rPr>
        <w:t>●</w:t>
      </w:r>
      <w:r w:rsidR="002E698F" w:rsidRPr="00014B6D">
        <w:rPr>
          <w:sz w:val="19"/>
          <w:szCs w:val="20"/>
          <w:lang w:val="de-DE"/>
        </w:rPr>
        <w:t> </w:t>
      </w:r>
      <w:r w:rsidR="00F42BF3" w:rsidRPr="00014B6D">
        <w:rPr>
          <w:sz w:val="19"/>
          <w:szCs w:val="20"/>
          <w:lang w:val="de-DE"/>
        </w:rPr>
        <w:t>Die Mitarbeiter, die man für die Exegese NT ansprechen kann</w:t>
      </w:r>
      <w:r w:rsidR="00BE5AF1" w:rsidRPr="00014B6D">
        <w:rPr>
          <w:sz w:val="19"/>
          <w:szCs w:val="20"/>
          <w:lang w:val="de-DE"/>
        </w:rPr>
        <w:t>,</w:t>
      </w:r>
      <w:r w:rsidR="00F42BF3" w:rsidRPr="00014B6D">
        <w:rPr>
          <w:sz w:val="19"/>
          <w:szCs w:val="20"/>
          <w:lang w:val="de-DE"/>
        </w:rPr>
        <w:t xml:space="preserve"> sind Hr. Baumgart, Matthias </w:t>
      </w:r>
      <w:r w:rsidR="00460946" w:rsidRPr="00014B6D">
        <w:rPr>
          <w:sz w:val="19"/>
          <w:szCs w:val="20"/>
          <w:lang w:val="de-DE"/>
        </w:rPr>
        <w:t xml:space="preserve">Hennig, Wiebke Peckedrath und Paula Tollmann. </w:t>
      </w:r>
    </w:p>
    <w:p w14:paraId="718361A3" w14:textId="19B6276E" w:rsidR="00887498" w:rsidRPr="00014B6D" w:rsidRDefault="00887498" w:rsidP="00C530E2">
      <w:pPr>
        <w:pStyle w:val="Protokolltext"/>
        <w:rPr>
          <w:i/>
          <w:lang w:val="de-DE"/>
        </w:rPr>
      </w:pPr>
      <w:r w:rsidRPr="00014B6D">
        <w:rPr>
          <w:i/>
          <w:lang w:val="de-DE"/>
        </w:rPr>
        <w:t>Wiebke schließt die Sitzung um 16:10 Uhr.</w:t>
      </w:r>
    </w:p>
    <w:sectPr w:rsidR="00887498" w:rsidRPr="00014B6D" w:rsidSect="00FC392A">
      <w:headerReference w:type="default" r:id="rId10"/>
      <w:footerReference w:type="default" r:id="rId11"/>
      <w:headerReference w:type="first" r:id="rId12"/>
      <w:pgSz w:w="11906" w:h="16838" w:code="9"/>
      <w:pgMar w:top="748" w:right="2892" w:bottom="709"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37FA" w14:textId="77777777" w:rsidR="00340AFB" w:rsidRDefault="00340AFB">
      <w:r>
        <w:separator/>
      </w:r>
    </w:p>
  </w:endnote>
  <w:endnote w:type="continuationSeparator" w:id="0">
    <w:p w14:paraId="740B0EF1" w14:textId="77777777" w:rsidR="00340AFB" w:rsidRDefault="0034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
    <w:altName w:val="Calibri"/>
    <w:charset w:val="00"/>
    <w:family w:val="auto"/>
    <w:pitch w:val="variable"/>
    <w:sig w:usb0="800000AF" w:usb1="4000204A"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kurat-Light">
    <w:altName w:val="Calibri"/>
    <w:charset w:val="00"/>
    <w:family w:val="auto"/>
    <w:pitch w:val="variable"/>
    <w:sig w:usb0="800000AF" w:usb1="4000204A" w:usb2="00000000" w:usb3="00000000" w:csb0="00000001" w:csb1="00000000"/>
  </w:font>
  <w:font w:name="Akkurat-Bold">
    <w:altName w:val="Calibri"/>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1E7C" w14:textId="77777777" w:rsidR="00505651" w:rsidRPr="00FD7EB6" w:rsidRDefault="00077C19">
    <w:pPr>
      <w:pStyle w:val="Fuzeile"/>
    </w:pPr>
    <w:r>
      <w:rPr>
        <w:noProof/>
        <w:snapToGrid/>
      </w:rPr>
      <mc:AlternateContent>
        <mc:Choice Requires="wps">
          <w:drawing>
            <wp:anchor distT="0" distB="0" distL="114300" distR="114300" simplePos="0" relativeHeight="251657216" behindDoc="0" locked="0" layoutInCell="1" allowOverlap="1" wp14:anchorId="57F041F7" wp14:editId="371F9565">
              <wp:simplePos x="0" y="0"/>
              <wp:positionH relativeFrom="column">
                <wp:posOffset>5035550</wp:posOffset>
              </wp:positionH>
              <wp:positionV relativeFrom="paragraph">
                <wp:posOffset>-142875</wp:posOffset>
              </wp:positionV>
              <wp:extent cx="708660" cy="419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041F7" id="_x0000_t202" coordsize="21600,21600" o:spt="202" path="m,l,21600r21600,l21600,xe">
              <v:stroke joinstyle="miter"/>
              <v:path gradientshapeok="t" o:connecttype="rect"/>
            </v:shapetype>
            <v:shape id="Text Box 1" o:spid="_x0000_s1026" type="#_x0000_t202" style="position:absolute;margin-left:396.5pt;margin-top:-11.25pt;width:55.8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" stroked="f">
              <v:textbo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901C" w14:textId="77777777" w:rsidR="00340AFB" w:rsidRDefault="00340AFB">
      <w:r>
        <w:separator/>
      </w:r>
    </w:p>
  </w:footnote>
  <w:footnote w:type="continuationSeparator" w:id="0">
    <w:p w14:paraId="05198B77" w14:textId="77777777" w:rsidR="00340AFB" w:rsidRDefault="00340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B5C" w14:textId="77777777" w:rsidR="00505651" w:rsidRPr="00FD7EB6" w:rsidRDefault="00505651">
    <w:pPr>
      <w:pStyle w:val="Kopfzeile"/>
    </w:pPr>
  </w:p>
  <w:p w14:paraId="7A683D5A" w14:textId="77777777" w:rsidR="00505651" w:rsidRPr="00FD7EB6" w:rsidRDefault="00505651">
    <w:pPr>
      <w:pStyle w:val="Kopfzeile"/>
    </w:pPr>
  </w:p>
  <w:p w14:paraId="0C06AA19" w14:textId="77777777" w:rsidR="00505651" w:rsidRPr="00FD7EB6" w:rsidRDefault="00505651">
    <w:pPr>
      <w:pStyle w:val="Kopfzeile"/>
    </w:pPr>
  </w:p>
  <w:p w14:paraId="76B8330E" w14:textId="77777777" w:rsidR="00505651" w:rsidRPr="00FD7EB6" w:rsidRDefault="005056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C0FF" w14:textId="77777777" w:rsidR="00505651" w:rsidRPr="00FD7EB6" w:rsidRDefault="00077C19">
    <w:pPr>
      <w:pStyle w:val="Kopfzeile"/>
    </w:pPr>
    <w:r>
      <w:rPr>
        <w:noProof/>
        <w:snapToGrid/>
      </w:rPr>
      <w:drawing>
        <wp:anchor distT="0" distB="0" distL="114300" distR="114300" simplePos="0" relativeHeight="251658240" behindDoc="0" locked="0" layoutInCell="1" allowOverlap="1" wp14:anchorId="51B31669" wp14:editId="5E6FA85D">
          <wp:simplePos x="0" y="0"/>
          <wp:positionH relativeFrom="column">
            <wp:posOffset>-53340</wp:posOffset>
          </wp:positionH>
          <wp:positionV relativeFrom="paragraph">
            <wp:posOffset>400685</wp:posOffset>
          </wp:positionV>
          <wp:extent cx="2228215" cy="360045"/>
          <wp:effectExtent l="0" t="0" r="635" b="190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A29072"/>
    <w:lvl w:ilvl="0">
      <w:start w:val="1"/>
      <w:numFmt w:val="decimal"/>
      <w:lvlText w:val="%1"/>
      <w:lvlJc w:val="left"/>
      <w:pPr>
        <w:tabs>
          <w:tab w:val="num" w:pos="432"/>
        </w:tabs>
        <w:ind w:left="432" w:hanging="432"/>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C54624"/>
    <w:multiLevelType w:val="multilevel"/>
    <w:tmpl w:val="3CD4229E"/>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01C1AFB"/>
    <w:multiLevelType w:val="hybridMultilevel"/>
    <w:tmpl w:val="720A80A8"/>
    <w:lvl w:ilvl="0" w:tplc="D83C3694">
      <w:start w:val="1"/>
      <w:numFmt w:val="decimal"/>
      <w:pStyle w:val="SchrittfuerSchritt"/>
      <w:lvlText w:val="%1. Schritt:"/>
      <w:lvlJc w:val="left"/>
      <w:pPr>
        <w:tabs>
          <w:tab w:val="num" w:pos="1134"/>
        </w:tabs>
        <w:ind w:left="1134" w:hanging="1134"/>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D1067C3"/>
    <w:multiLevelType w:val="hybridMultilevel"/>
    <w:tmpl w:val="54EEA9D8"/>
    <w:lvl w:ilvl="0" w:tplc="6E842C1A">
      <w:start w:val="1"/>
      <w:numFmt w:val="decimal"/>
      <w:pStyle w:val="Frage"/>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2E6C1474"/>
    <w:multiLevelType w:val="multilevel"/>
    <w:tmpl w:val="02F24C1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A0A1601"/>
    <w:multiLevelType w:val="hybridMultilevel"/>
    <w:tmpl w:val="BB80C478"/>
    <w:lvl w:ilvl="0" w:tplc="B6323466">
      <w:start w:val="1"/>
      <w:numFmt w:val="bullet"/>
      <w:pStyle w:val="Zwischenueberschrifte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D20B28"/>
    <w:multiLevelType w:val="multilevel"/>
    <w:tmpl w:val="4ABA27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num>
  <w:num w:numId="3">
    <w:abstractNumId w:val="5"/>
  </w:num>
  <w:num w:numId="4">
    <w:abstractNumId w:val="5"/>
  </w:num>
  <w:num w:numId="5">
    <w:abstractNumId w:val="0"/>
  </w:num>
  <w:num w:numId="6">
    <w:abstractNumId w:val="0"/>
  </w:num>
  <w:num w:numId="7">
    <w:abstractNumId w:val="2"/>
  </w:num>
  <w:num w:numId="8">
    <w:abstractNumId w:val="1"/>
  </w:num>
  <w:num w:numId="9">
    <w:abstractNumId w:val="6"/>
  </w:num>
  <w:num w:numId="10">
    <w:abstractNumId w:val="4"/>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drawingGridHorizontalSpacing w:val="181"/>
  <w:drawingGridVerticalSpacing w:val="181"/>
  <w:doNotUseMarginsForDrawingGridOrigin/>
  <w:drawingGridHorizontalOrigin w:val="1418"/>
  <w:drawingGridVerticalOrigin w:val="74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0C5"/>
    <w:rsid w:val="00001FA9"/>
    <w:rsid w:val="00004006"/>
    <w:rsid w:val="000106C1"/>
    <w:rsid w:val="0001139D"/>
    <w:rsid w:val="00014B6D"/>
    <w:rsid w:val="00017F2E"/>
    <w:rsid w:val="00032A25"/>
    <w:rsid w:val="00046890"/>
    <w:rsid w:val="000508F8"/>
    <w:rsid w:val="00057503"/>
    <w:rsid w:val="000600F4"/>
    <w:rsid w:val="0007143D"/>
    <w:rsid w:val="00071521"/>
    <w:rsid w:val="000777BC"/>
    <w:rsid w:val="00077C19"/>
    <w:rsid w:val="00084AC7"/>
    <w:rsid w:val="0008572F"/>
    <w:rsid w:val="00092DFE"/>
    <w:rsid w:val="000973C6"/>
    <w:rsid w:val="000A15BF"/>
    <w:rsid w:val="000A59E7"/>
    <w:rsid w:val="000B72D1"/>
    <w:rsid w:val="000C464B"/>
    <w:rsid w:val="000C7414"/>
    <w:rsid w:val="000E13ED"/>
    <w:rsid w:val="000E3173"/>
    <w:rsid w:val="00105D22"/>
    <w:rsid w:val="00120A22"/>
    <w:rsid w:val="00134003"/>
    <w:rsid w:val="0014073F"/>
    <w:rsid w:val="00157D56"/>
    <w:rsid w:val="00165053"/>
    <w:rsid w:val="00170EC1"/>
    <w:rsid w:val="00172EC8"/>
    <w:rsid w:val="001843CD"/>
    <w:rsid w:val="00193B83"/>
    <w:rsid w:val="001A1625"/>
    <w:rsid w:val="001A187F"/>
    <w:rsid w:val="001A2C5F"/>
    <w:rsid w:val="001A724B"/>
    <w:rsid w:val="001B1396"/>
    <w:rsid w:val="001B79D9"/>
    <w:rsid w:val="001C2126"/>
    <w:rsid w:val="001C4DB9"/>
    <w:rsid w:val="001D0B3D"/>
    <w:rsid w:val="001D2CE0"/>
    <w:rsid w:val="001E1CB7"/>
    <w:rsid w:val="001E5E54"/>
    <w:rsid w:val="001F4B97"/>
    <w:rsid w:val="001F6999"/>
    <w:rsid w:val="002011D2"/>
    <w:rsid w:val="00203330"/>
    <w:rsid w:val="002044C2"/>
    <w:rsid w:val="00221FA8"/>
    <w:rsid w:val="002316B6"/>
    <w:rsid w:val="00234EA5"/>
    <w:rsid w:val="00245460"/>
    <w:rsid w:val="0025430F"/>
    <w:rsid w:val="002553DA"/>
    <w:rsid w:val="002562A5"/>
    <w:rsid w:val="0026470E"/>
    <w:rsid w:val="00265ACA"/>
    <w:rsid w:val="0027707F"/>
    <w:rsid w:val="00292E3B"/>
    <w:rsid w:val="00293FA5"/>
    <w:rsid w:val="002B2EA7"/>
    <w:rsid w:val="002C0E41"/>
    <w:rsid w:val="002C20E9"/>
    <w:rsid w:val="002E698F"/>
    <w:rsid w:val="002E7B03"/>
    <w:rsid w:val="002F0139"/>
    <w:rsid w:val="002F0C43"/>
    <w:rsid w:val="002F73BA"/>
    <w:rsid w:val="00307298"/>
    <w:rsid w:val="00307BAE"/>
    <w:rsid w:val="003112E3"/>
    <w:rsid w:val="00314D94"/>
    <w:rsid w:val="00320354"/>
    <w:rsid w:val="00321034"/>
    <w:rsid w:val="003334CE"/>
    <w:rsid w:val="003344E4"/>
    <w:rsid w:val="00336673"/>
    <w:rsid w:val="00340AFB"/>
    <w:rsid w:val="00345EBD"/>
    <w:rsid w:val="0036309E"/>
    <w:rsid w:val="00364911"/>
    <w:rsid w:val="00365970"/>
    <w:rsid w:val="00365B7D"/>
    <w:rsid w:val="00370244"/>
    <w:rsid w:val="0037058D"/>
    <w:rsid w:val="00372D6E"/>
    <w:rsid w:val="003739D3"/>
    <w:rsid w:val="00393B51"/>
    <w:rsid w:val="003B2FC0"/>
    <w:rsid w:val="003B3AF2"/>
    <w:rsid w:val="003C67B9"/>
    <w:rsid w:val="003D297A"/>
    <w:rsid w:val="00417A9F"/>
    <w:rsid w:val="00427968"/>
    <w:rsid w:val="00435831"/>
    <w:rsid w:val="0044228E"/>
    <w:rsid w:val="00456E32"/>
    <w:rsid w:val="00460946"/>
    <w:rsid w:val="00470DE8"/>
    <w:rsid w:val="00477EF9"/>
    <w:rsid w:val="00480B68"/>
    <w:rsid w:val="004904B5"/>
    <w:rsid w:val="004C0705"/>
    <w:rsid w:val="004C2412"/>
    <w:rsid w:val="004F27FB"/>
    <w:rsid w:val="004F47B1"/>
    <w:rsid w:val="004F5BF1"/>
    <w:rsid w:val="004F7A4A"/>
    <w:rsid w:val="00505651"/>
    <w:rsid w:val="005068E3"/>
    <w:rsid w:val="00512BAE"/>
    <w:rsid w:val="005360C5"/>
    <w:rsid w:val="00542006"/>
    <w:rsid w:val="00542BE5"/>
    <w:rsid w:val="00543989"/>
    <w:rsid w:val="00547D0F"/>
    <w:rsid w:val="00556574"/>
    <w:rsid w:val="00557912"/>
    <w:rsid w:val="0058298D"/>
    <w:rsid w:val="005916D1"/>
    <w:rsid w:val="005A6898"/>
    <w:rsid w:val="005D750A"/>
    <w:rsid w:val="005D7E5E"/>
    <w:rsid w:val="005E0ED0"/>
    <w:rsid w:val="0060121D"/>
    <w:rsid w:val="006122B5"/>
    <w:rsid w:val="00622C3F"/>
    <w:rsid w:val="0064026E"/>
    <w:rsid w:val="0066344C"/>
    <w:rsid w:val="006647B5"/>
    <w:rsid w:val="00671879"/>
    <w:rsid w:val="00680501"/>
    <w:rsid w:val="006839CA"/>
    <w:rsid w:val="00695D28"/>
    <w:rsid w:val="006A6413"/>
    <w:rsid w:val="006B0D29"/>
    <w:rsid w:val="006B1016"/>
    <w:rsid w:val="006B6008"/>
    <w:rsid w:val="006C2872"/>
    <w:rsid w:val="006C7F83"/>
    <w:rsid w:val="006D2E40"/>
    <w:rsid w:val="006D5FF3"/>
    <w:rsid w:val="006D7473"/>
    <w:rsid w:val="006E2E12"/>
    <w:rsid w:val="00713CDC"/>
    <w:rsid w:val="007328B1"/>
    <w:rsid w:val="00736C8D"/>
    <w:rsid w:val="00737D0E"/>
    <w:rsid w:val="00747A82"/>
    <w:rsid w:val="00756C30"/>
    <w:rsid w:val="00770087"/>
    <w:rsid w:val="00777D6F"/>
    <w:rsid w:val="007805CD"/>
    <w:rsid w:val="00783D79"/>
    <w:rsid w:val="007A4273"/>
    <w:rsid w:val="007B72B5"/>
    <w:rsid w:val="007C22FC"/>
    <w:rsid w:val="007D19A6"/>
    <w:rsid w:val="007D6D92"/>
    <w:rsid w:val="00800C1B"/>
    <w:rsid w:val="00802572"/>
    <w:rsid w:val="008034D6"/>
    <w:rsid w:val="00804560"/>
    <w:rsid w:val="00810043"/>
    <w:rsid w:val="0082094E"/>
    <w:rsid w:val="00846F24"/>
    <w:rsid w:val="00850757"/>
    <w:rsid w:val="00851896"/>
    <w:rsid w:val="008538A4"/>
    <w:rsid w:val="00857234"/>
    <w:rsid w:val="00860D3B"/>
    <w:rsid w:val="00866968"/>
    <w:rsid w:val="00872363"/>
    <w:rsid w:val="00874D03"/>
    <w:rsid w:val="008764F0"/>
    <w:rsid w:val="00880A87"/>
    <w:rsid w:val="00880B8E"/>
    <w:rsid w:val="008827A7"/>
    <w:rsid w:val="00887498"/>
    <w:rsid w:val="008941B0"/>
    <w:rsid w:val="008955E0"/>
    <w:rsid w:val="008A1AF8"/>
    <w:rsid w:val="008A3F6A"/>
    <w:rsid w:val="008A5569"/>
    <w:rsid w:val="008A557A"/>
    <w:rsid w:val="008B72EB"/>
    <w:rsid w:val="008C3B0B"/>
    <w:rsid w:val="008F1FED"/>
    <w:rsid w:val="008F33FD"/>
    <w:rsid w:val="00902BDC"/>
    <w:rsid w:val="0090434F"/>
    <w:rsid w:val="00923817"/>
    <w:rsid w:val="009339F8"/>
    <w:rsid w:val="00935B5E"/>
    <w:rsid w:val="00937287"/>
    <w:rsid w:val="009426B0"/>
    <w:rsid w:val="009465B1"/>
    <w:rsid w:val="009549B9"/>
    <w:rsid w:val="00954EEE"/>
    <w:rsid w:val="00956624"/>
    <w:rsid w:val="00964843"/>
    <w:rsid w:val="00965AB1"/>
    <w:rsid w:val="00973BAF"/>
    <w:rsid w:val="009840B1"/>
    <w:rsid w:val="00993FD4"/>
    <w:rsid w:val="009A26EE"/>
    <w:rsid w:val="009B0242"/>
    <w:rsid w:val="009B7A11"/>
    <w:rsid w:val="009C10A3"/>
    <w:rsid w:val="009C3156"/>
    <w:rsid w:val="009C76D8"/>
    <w:rsid w:val="009D0AC7"/>
    <w:rsid w:val="009E6492"/>
    <w:rsid w:val="009E79FB"/>
    <w:rsid w:val="00A12931"/>
    <w:rsid w:val="00A1307B"/>
    <w:rsid w:val="00A1440E"/>
    <w:rsid w:val="00A20B8A"/>
    <w:rsid w:val="00A23C1B"/>
    <w:rsid w:val="00A30E73"/>
    <w:rsid w:val="00A53E2A"/>
    <w:rsid w:val="00A63DF9"/>
    <w:rsid w:val="00A6742C"/>
    <w:rsid w:val="00A731B1"/>
    <w:rsid w:val="00A762B0"/>
    <w:rsid w:val="00A771CB"/>
    <w:rsid w:val="00A86FD2"/>
    <w:rsid w:val="00A87AF7"/>
    <w:rsid w:val="00AA78B5"/>
    <w:rsid w:val="00AB110F"/>
    <w:rsid w:val="00AB1C4D"/>
    <w:rsid w:val="00AC1192"/>
    <w:rsid w:val="00AC5C5F"/>
    <w:rsid w:val="00B00E98"/>
    <w:rsid w:val="00B0553A"/>
    <w:rsid w:val="00B152A2"/>
    <w:rsid w:val="00B25127"/>
    <w:rsid w:val="00B32E9E"/>
    <w:rsid w:val="00B3479D"/>
    <w:rsid w:val="00B36139"/>
    <w:rsid w:val="00B4054E"/>
    <w:rsid w:val="00B5012A"/>
    <w:rsid w:val="00B52DC5"/>
    <w:rsid w:val="00B5418D"/>
    <w:rsid w:val="00B544D9"/>
    <w:rsid w:val="00B5769B"/>
    <w:rsid w:val="00B57C25"/>
    <w:rsid w:val="00B844D3"/>
    <w:rsid w:val="00B86065"/>
    <w:rsid w:val="00BA062C"/>
    <w:rsid w:val="00BA5E17"/>
    <w:rsid w:val="00BB0189"/>
    <w:rsid w:val="00BC5D3A"/>
    <w:rsid w:val="00BD23FF"/>
    <w:rsid w:val="00BE5AF1"/>
    <w:rsid w:val="00BF170F"/>
    <w:rsid w:val="00BF5AC5"/>
    <w:rsid w:val="00C03384"/>
    <w:rsid w:val="00C3261A"/>
    <w:rsid w:val="00C3719B"/>
    <w:rsid w:val="00C42AA8"/>
    <w:rsid w:val="00C44E6D"/>
    <w:rsid w:val="00C45163"/>
    <w:rsid w:val="00C46BE1"/>
    <w:rsid w:val="00C530E2"/>
    <w:rsid w:val="00C53E1D"/>
    <w:rsid w:val="00C6001F"/>
    <w:rsid w:val="00C60E3C"/>
    <w:rsid w:val="00C90873"/>
    <w:rsid w:val="00C940DD"/>
    <w:rsid w:val="00CA0376"/>
    <w:rsid w:val="00CA1FAB"/>
    <w:rsid w:val="00CB1E90"/>
    <w:rsid w:val="00CB324F"/>
    <w:rsid w:val="00CB60E9"/>
    <w:rsid w:val="00CD3ABC"/>
    <w:rsid w:val="00CE13A1"/>
    <w:rsid w:val="00CE14E2"/>
    <w:rsid w:val="00CF18BA"/>
    <w:rsid w:val="00CF1930"/>
    <w:rsid w:val="00D00D46"/>
    <w:rsid w:val="00D0540F"/>
    <w:rsid w:val="00D055E6"/>
    <w:rsid w:val="00D160CB"/>
    <w:rsid w:val="00D524A1"/>
    <w:rsid w:val="00D5409C"/>
    <w:rsid w:val="00D710BF"/>
    <w:rsid w:val="00D71FD3"/>
    <w:rsid w:val="00D761E5"/>
    <w:rsid w:val="00D81ED8"/>
    <w:rsid w:val="00D83A3C"/>
    <w:rsid w:val="00D968EF"/>
    <w:rsid w:val="00DA356D"/>
    <w:rsid w:val="00DF1D66"/>
    <w:rsid w:val="00DF3802"/>
    <w:rsid w:val="00DF4539"/>
    <w:rsid w:val="00DF538B"/>
    <w:rsid w:val="00E02C09"/>
    <w:rsid w:val="00E04BE6"/>
    <w:rsid w:val="00E1002F"/>
    <w:rsid w:val="00E1107F"/>
    <w:rsid w:val="00E20A83"/>
    <w:rsid w:val="00E245C4"/>
    <w:rsid w:val="00E26122"/>
    <w:rsid w:val="00E34256"/>
    <w:rsid w:val="00E35944"/>
    <w:rsid w:val="00E37239"/>
    <w:rsid w:val="00E41B18"/>
    <w:rsid w:val="00E50C95"/>
    <w:rsid w:val="00E5108C"/>
    <w:rsid w:val="00E523EC"/>
    <w:rsid w:val="00E56FF7"/>
    <w:rsid w:val="00E60FB7"/>
    <w:rsid w:val="00E65482"/>
    <w:rsid w:val="00E73012"/>
    <w:rsid w:val="00E73CB2"/>
    <w:rsid w:val="00E81F66"/>
    <w:rsid w:val="00E8553D"/>
    <w:rsid w:val="00E9336F"/>
    <w:rsid w:val="00E9592F"/>
    <w:rsid w:val="00EB3D42"/>
    <w:rsid w:val="00EC7FB7"/>
    <w:rsid w:val="00EF4069"/>
    <w:rsid w:val="00F00C1D"/>
    <w:rsid w:val="00F017BA"/>
    <w:rsid w:val="00F325F7"/>
    <w:rsid w:val="00F4139E"/>
    <w:rsid w:val="00F42BF3"/>
    <w:rsid w:val="00F61D0A"/>
    <w:rsid w:val="00F72A6D"/>
    <w:rsid w:val="00F735A1"/>
    <w:rsid w:val="00F814A6"/>
    <w:rsid w:val="00F81ED5"/>
    <w:rsid w:val="00F83392"/>
    <w:rsid w:val="00F84896"/>
    <w:rsid w:val="00F8721D"/>
    <w:rsid w:val="00F95818"/>
    <w:rsid w:val="00FB2596"/>
    <w:rsid w:val="00FC392A"/>
    <w:rsid w:val="00FC5308"/>
    <w:rsid w:val="00FD7EB6"/>
    <w:rsid w:val="00FE2462"/>
    <w:rsid w:val="00FF0CC6"/>
    <w:rsid w:val="00FF19EF"/>
    <w:rsid w:val="00FF5E5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89B57"/>
  <w15:docId w15:val="{90D4B343-29E7-415F-ABB9-E17218E2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3156"/>
    <w:pPr>
      <w:widowControl w:val="0"/>
      <w:adjustRightInd w:val="0"/>
      <w:spacing w:line="280" w:lineRule="atLeast"/>
      <w:textAlignment w:val="baseline"/>
    </w:pPr>
    <w:rPr>
      <w:rFonts w:ascii="Akkurat" w:hAnsi="Akkurat" w:cs="Arial"/>
      <w:snapToGrid w:val="0"/>
      <w:sz w:val="21"/>
      <w:szCs w:val="21"/>
    </w:rPr>
  </w:style>
  <w:style w:type="paragraph" w:styleId="berschrift1">
    <w:name w:val="heading 1"/>
    <w:basedOn w:val="Standard"/>
    <w:next w:val="Standard"/>
    <w:qFormat/>
    <w:rsid w:val="00F95818"/>
    <w:pPr>
      <w:keepNext/>
      <w:numPr>
        <w:numId w:val="10"/>
      </w:numPr>
      <w:outlineLvl w:val="0"/>
    </w:pPr>
    <w:rPr>
      <w:rFonts w:ascii="Arial" w:hAnsi="Arial"/>
      <w:b/>
      <w:bCs/>
      <w:sz w:val="24"/>
    </w:rPr>
  </w:style>
  <w:style w:type="paragraph" w:styleId="berschrift2">
    <w:name w:val="heading 2"/>
    <w:basedOn w:val="berschrift1"/>
    <w:next w:val="Standard"/>
    <w:qFormat/>
    <w:rsid w:val="003C67B9"/>
    <w:pPr>
      <w:numPr>
        <w:ilvl w:val="1"/>
      </w:numPr>
      <w:outlineLvl w:val="1"/>
    </w:pPr>
    <w:rPr>
      <w:bCs w:val="0"/>
      <w:iCs/>
      <w:szCs w:val="28"/>
    </w:rPr>
  </w:style>
  <w:style w:type="paragraph" w:styleId="berschrift3">
    <w:name w:val="heading 3"/>
    <w:basedOn w:val="berschrift2"/>
    <w:next w:val="Standard"/>
    <w:qFormat/>
    <w:rsid w:val="003C67B9"/>
    <w:pPr>
      <w:numPr>
        <w:ilvl w:val="2"/>
      </w:numPr>
      <w:outlineLvl w:val="2"/>
    </w:pPr>
    <w:rPr>
      <w:bCs/>
      <w:szCs w:val="26"/>
    </w:rPr>
  </w:style>
  <w:style w:type="paragraph" w:styleId="berschrift4">
    <w:name w:val="heading 4"/>
    <w:basedOn w:val="berschrift3"/>
    <w:next w:val="Standard"/>
    <w:qFormat/>
    <w:rsid w:val="003C67B9"/>
    <w:pPr>
      <w:numPr>
        <w:ilvl w:val="3"/>
      </w:numPr>
      <w:outlineLvl w:val="3"/>
    </w:pPr>
    <w:rPr>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7234"/>
    <w:pPr>
      <w:tabs>
        <w:tab w:val="center" w:pos="4536"/>
        <w:tab w:val="right" w:pos="9072"/>
      </w:tabs>
    </w:pPr>
    <w:rPr>
      <w:sz w:val="20"/>
    </w:rPr>
  </w:style>
  <w:style w:type="paragraph" w:styleId="Beschriftung">
    <w:name w:val="caption"/>
    <w:basedOn w:val="Standard"/>
    <w:next w:val="Standard"/>
    <w:qFormat/>
    <w:rsid w:val="005D750A"/>
    <w:pPr>
      <w:suppressAutoHyphens/>
      <w:spacing w:after="240"/>
      <w:jc w:val="center"/>
    </w:pPr>
    <w:rPr>
      <w:b/>
      <w:bCs/>
      <w:sz w:val="20"/>
      <w:szCs w:val="20"/>
      <w:lang w:eastAsia="ar-SA"/>
    </w:rPr>
  </w:style>
  <w:style w:type="paragraph" w:customStyle="1" w:styleId="berschriftohneNummer">
    <w:name w:val="Überschrift_ohne_Nummer"/>
    <w:basedOn w:val="berschrift4"/>
    <w:next w:val="Standard"/>
    <w:semiHidden/>
    <w:rsid w:val="006839CA"/>
    <w:pPr>
      <w:numPr>
        <w:ilvl w:val="0"/>
        <w:numId w:val="0"/>
      </w:numPr>
    </w:pPr>
  </w:style>
  <w:style w:type="paragraph" w:customStyle="1" w:styleId="Zwischenueberschriften">
    <w:name w:val="Zwischenueberschriften"/>
    <w:basedOn w:val="Standard"/>
    <w:semiHidden/>
    <w:rsid w:val="00923817"/>
    <w:pPr>
      <w:keepNext/>
      <w:numPr>
        <w:numId w:val="4"/>
      </w:numPr>
      <w:spacing w:before="240"/>
    </w:pPr>
    <w:rPr>
      <w:b/>
    </w:rPr>
  </w:style>
  <w:style w:type="character" w:customStyle="1" w:styleId="Befehle">
    <w:name w:val="Befehle"/>
    <w:basedOn w:val="Absatz-Standardschriftart"/>
    <w:semiHidden/>
    <w:rsid w:val="00E04BE6"/>
    <w:rPr>
      <w:rFonts w:ascii="Courier New" w:hAnsi="Courier New"/>
      <w:sz w:val="20"/>
    </w:rPr>
  </w:style>
  <w:style w:type="paragraph" w:customStyle="1" w:styleId="Code">
    <w:name w:val="Code"/>
    <w:basedOn w:val="Standard"/>
    <w:semiHidden/>
    <w:rsid w:val="00293FA5"/>
    <w:pPr>
      <w:suppressAutoHyphens/>
      <w:spacing w:after="240"/>
    </w:pPr>
    <w:rPr>
      <w:rFonts w:ascii="Courier New" w:hAnsi="Courier New"/>
      <w:b/>
      <w:sz w:val="20"/>
      <w:lang w:eastAsia="ar-SA"/>
    </w:rPr>
  </w:style>
  <w:style w:type="paragraph" w:customStyle="1" w:styleId="CodeAbsatz">
    <w:name w:val="CodeAbsatz"/>
    <w:basedOn w:val="Standard"/>
    <w:semiHidden/>
    <w:rsid w:val="002F0139"/>
    <w:pPr>
      <w:keepNext/>
      <w:suppressAutoHyphens/>
    </w:pPr>
    <w:rPr>
      <w:rFonts w:ascii="Courier New" w:hAnsi="Courier New"/>
      <w:noProof/>
      <w:sz w:val="20"/>
      <w:lang w:eastAsia="ar-SA"/>
    </w:rPr>
  </w:style>
  <w:style w:type="table" w:styleId="Tabellenraster">
    <w:name w:val="Table Grid"/>
    <w:basedOn w:val="NormaleTabelle"/>
    <w:rsid w:val="00A6742C"/>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rittfuerSchritt">
    <w:name w:val="SchrittfuerSchritt"/>
    <w:basedOn w:val="Standard"/>
    <w:semiHidden/>
    <w:rsid w:val="000E13ED"/>
    <w:pPr>
      <w:numPr>
        <w:numId w:val="7"/>
      </w:numPr>
      <w:spacing w:after="240"/>
    </w:pPr>
  </w:style>
  <w:style w:type="paragraph" w:styleId="Verzeichnis1">
    <w:name w:val="toc 1"/>
    <w:basedOn w:val="Standard"/>
    <w:next w:val="Standard"/>
    <w:semiHidden/>
    <w:rsid w:val="00937287"/>
    <w:pPr>
      <w:tabs>
        <w:tab w:val="left" w:pos="480"/>
        <w:tab w:val="right" w:leader="dot" w:pos="9060"/>
      </w:tabs>
      <w:spacing w:line="360" w:lineRule="auto"/>
      <w:ind w:left="454" w:hanging="454"/>
    </w:pPr>
    <w:rPr>
      <w:rFonts w:ascii="MS Reference Sans Serif" w:eastAsia="Times" w:hAnsi="MS Reference Sans Serif"/>
      <w:b/>
      <w:sz w:val="24"/>
      <w:szCs w:val="20"/>
    </w:rPr>
  </w:style>
  <w:style w:type="paragraph" w:styleId="Verzeichnis2">
    <w:name w:val="toc 2"/>
    <w:basedOn w:val="Standard"/>
    <w:next w:val="Standard"/>
    <w:semiHidden/>
    <w:rsid w:val="008955E0"/>
    <w:pPr>
      <w:spacing w:after="120"/>
      <w:ind w:left="238"/>
      <w:contextualSpacing/>
    </w:pPr>
    <w:rPr>
      <w:rFonts w:ascii="MS Reference Sans Serif" w:hAnsi="MS Reference Sans Serif"/>
      <w:sz w:val="24"/>
    </w:rPr>
  </w:style>
  <w:style w:type="paragraph" w:styleId="Verzeichnis3">
    <w:name w:val="toc 3"/>
    <w:basedOn w:val="Standard"/>
    <w:next w:val="Standard"/>
    <w:semiHidden/>
    <w:rsid w:val="008955E0"/>
    <w:pPr>
      <w:spacing w:after="120"/>
      <w:ind w:left="482"/>
      <w:contextualSpacing/>
    </w:pPr>
    <w:rPr>
      <w:rFonts w:ascii="MS Reference Sans Serif" w:eastAsia="Times" w:hAnsi="MS Reference Sans Serif"/>
      <w:i/>
      <w:sz w:val="24"/>
      <w:szCs w:val="20"/>
    </w:rPr>
  </w:style>
  <w:style w:type="paragraph" w:customStyle="1" w:styleId="Adresse">
    <w:name w:val="Adresse"/>
    <w:basedOn w:val="Standard"/>
    <w:semiHidden/>
    <w:rsid w:val="00512BAE"/>
  </w:style>
  <w:style w:type="paragraph" w:customStyle="1" w:styleId="Graphik">
    <w:name w:val="Graphik"/>
    <w:basedOn w:val="Standard"/>
    <w:next w:val="Beschriftung"/>
    <w:semiHidden/>
    <w:rsid w:val="009E79FB"/>
    <w:pPr>
      <w:keepNext/>
      <w:jc w:val="center"/>
    </w:pPr>
  </w:style>
  <w:style w:type="paragraph" w:customStyle="1" w:styleId="Frage">
    <w:name w:val="Frage"/>
    <w:basedOn w:val="Standard"/>
    <w:next w:val="Antwort"/>
    <w:semiHidden/>
    <w:rsid w:val="00993FD4"/>
    <w:pPr>
      <w:numPr>
        <w:numId w:val="12"/>
      </w:numPr>
    </w:pPr>
    <w:rPr>
      <w:b/>
    </w:rPr>
  </w:style>
  <w:style w:type="paragraph" w:customStyle="1" w:styleId="Antwort">
    <w:name w:val="Antwort"/>
    <w:basedOn w:val="Standard"/>
    <w:next w:val="Frage"/>
    <w:semiHidden/>
    <w:rsid w:val="00993FD4"/>
    <w:pPr>
      <w:numPr>
        <w:ilvl w:val="12"/>
      </w:numPr>
      <w:ind w:left="360"/>
    </w:pPr>
  </w:style>
  <w:style w:type="paragraph" w:styleId="Sprechblasentext">
    <w:name w:val="Balloon Text"/>
    <w:basedOn w:val="Standard"/>
    <w:semiHidden/>
    <w:rsid w:val="009A26EE"/>
    <w:rPr>
      <w:rFonts w:ascii="Tahoma" w:hAnsi="Tahoma" w:cs="Tahoma"/>
      <w:sz w:val="16"/>
      <w:szCs w:val="16"/>
    </w:rPr>
  </w:style>
  <w:style w:type="paragraph" w:styleId="Fuzeile">
    <w:name w:val="footer"/>
    <w:basedOn w:val="Standard"/>
    <w:rsid w:val="00542BE5"/>
    <w:pPr>
      <w:tabs>
        <w:tab w:val="center" w:pos="4536"/>
        <w:tab w:val="right" w:pos="9072"/>
      </w:tabs>
    </w:pPr>
  </w:style>
  <w:style w:type="character" w:styleId="Hyperlink">
    <w:name w:val="Hyperlink"/>
    <w:basedOn w:val="Absatz-Standardschriftart"/>
    <w:semiHidden/>
    <w:rsid w:val="008A1AF8"/>
    <w:rPr>
      <w:color w:val="0000FF"/>
      <w:u w:val="single"/>
    </w:rPr>
  </w:style>
  <w:style w:type="paragraph" w:customStyle="1" w:styleId="EinrichtungGross">
    <w:name w:val="EinrichtungGross"/>
    <w:basedOn w:val="Standard"/>
    <w:rsid w:val="009C3156"/>
    <w:pPr>
      <w:suppressAutoHyphens/>
      <w:spacing w:line="260" w:lineRule="exact"/>
    </w:pPr>
    <w:rPr>
      <w:rFonts w:ascii="Akkurat-Light" w:hAnsi="Akkurat-Light"/>
      <w:sz w:val="24"/>
      <w:szCs w:val="24"/>
    </w:rPr>
  </w:style>
  <w:style w:type="paragraph" w:customStyle="1" w:styleId="EinrichtungBankKlein">
    <w:name w:val="EinrichtungBankKlein"/>
    <w:basedOn w:val="Standard"/>
    <w:rsid w:val="009C3156"/>
    <w:pPr>
      <w:suppressAutoHyphens/>
      <w:spacing w:line="200" w:lineRule="exact"/>
      <w:jc w:val="both"/>
    </w:pPr>
    <w:rPr>
      <w:rFonts w:ascii="Akkurat-Light" w:hAnsi="Akkurat-Light"/>
      <w:sz w:val="15"/>
      <w:szCs w:val="15"/>
    </w:rPr>
  </w:style>
  <w:style w:type="paragraph" w:customStyle="1" w:styleId="AbsenderGanzKlein">
    <w:name w:val="AbsenderGanzKlein"/>
    <w:basedOn w:val="Standard"/>
    <w:rsid w:val="009C3156"/>
    <w:pPr>
      <w:suppressAutoHyphens/>
      <w:spacing w:line="120" w:lineRule="exact"/>
    </w:pPr>
    <w:rPr>
      <w:rFonts w:ascii="Akkurat-Light" w:hAnsi="Akkurat-Light"/>
      <w:sz w:val="12"/>
      <w:szCs w:val="12"/>
    </w:rPr>
  </w:style>
  <w:style w:type="paragraph" w:customStyle="1" w:styleId="Anschrift">
    <w:name w:val="Anschrift"/>
    <w:basedOn w:val="Standard"/>
    <w:rsid w:val="00C3719B"/>
    <w:pPr>
      <w:suppressAutoHyphens/>
      <w:spacing w:line="260" w:lineRule="exact"/>
    </w:pPr>
    <w:rPr>
      <w:sz w:val="18"/>
    </w:rPr>
  </w:style>
  <w:style w:type="paragraph" w:customStyle="1" w:styleId="ZeichenZeile">
    <w:name w:val="ZeichenZeile"/>
    <w:basedOn w:val="Standard"/>
    <w:rsid w:val="009C3156"/>
    <w:pPr>
      <w:suppressAutoHyphens/>
      <w:spacing w:line="240" w:lineRule="exact"/>
      <w:jc w:val="both"/>
    </w:pPr>
    <w:rPr>
      <w:rFonts w:ascii="Akkurat-Light" w:hAnsi="Akkurat-Light"/>
      <w:sz w:val="19"/>
    </w:rPr>
  </w:style>
  <w:style w:type="character" w:styleId="Seitenzahl">
    <w:name w:val="page number"/>
    <w:basedOn w:val="Absatz-Standardschriftart"/>
    <w:rsid w:val="009C3156"/>
    <w:rPr>
      <w:rFonts w:ascii="Akkurat-Light" w:hAnsi="Akkurat-Light"/>
      <w:sz w:val="19"/>
    </w:rPr>
  </w:style>
  <w:style w:type="character" w:styleId="NichtaufgelsteErwhnung">
    <w:name w:val="Unresolved Mention"/>
    <w:basedOn w:val="Absatz-Standardschriftart"/>
    <w:uiPriority w:val="99"/>
    <w:semiHidden/>
    <w:unhideWhenUsed/>
    <w:rsid w:val="004F27FB"/>
    <w:rPr>
      <w:color w:val="605E5C"/>
      <w:shd w:val="clear" w:color="auto" w:fill="E1DFDD"/>
    </w:rPr>
  </w:style>
  <w:style w:type="paragraph" w:customStyle="1" w:styleId="TOP">
    <w:name w:val="TOP"/>
    <w:basedOn w:val="Standard"/>
    <w:next w:val="Protokolltext"/>
    <w:link w:val="TOPZchn"/>
    <w:qFormat/>
    <w:rsid w:val="001A187F"/>
    <w:pPr>
      <w:keepNext/>
      <w:pBdr>
        <w:top w:val="single" w:sz="4" w:space="1" w:color="auto" w:shadow="1"/>
        <w:left w:val="single" w:sz="4" w:space="4" w:color="auto" w:shadow="1"/>
        <w:bottom w:val="single" w:sz="4" w:space="1" w:color="auto" w:shadow="1"/>
        <w:right w:val="single" w:sz="4" w:space="4" w:color="auto" w:shadow="1"/>
      </w:pBdr>
      <w:shd w:val="clear" w:color="auto" w:fill="C2D69B" w:themeFill="accent3" w:themeFillTint="99"/>
    </w:pPr>
    <w:rPr>
      <w:b/>
      <w:bCs/>
      <w:lang w:val="en-US" w:eastAsia="ar-SA"/>
    </w:rPr>
  </w:style>
  <w:style w:type="paragraph" w:customStyle="1" w:styleId="Protokolltext">
    <w:name w:val="Protokolltext"/>
    <w:basedOn w:val="Standard"/>
    <w:link w:val="ProtokolltextZchn"/>
    <w:qFormat/>
    <w:rsid w:val="001A187F"/>
    <w:pPr>
      <w:widowControl/>
      <w:spacing w:after="360"/>
      <w:jc w:val="both"/>
    </w:pPr>
    <w:rPr>
      <w:lang w:val="en-US" w:eastAsia="ar-SA"/>
    </w:rPr>
  </w:style>
  <w:style w:type="character" w:customStyle="1" w:styleId="TOPZchn">
    <w:name w:val="TOP Zchn"/>
    <w:basedOn w:val="Absatz-Standardschriftart"/>
    <w:link w:val="TOP"/>
    <w:rsid w:val="001A187F"/>
    <w:rPr>
      <w:rFonts w:ascii="Akkurat" w:hAnsi="Akkurat" w:cs="Arial"/>
      <w:b/>
      <w:bCs/>
      <w:snapToGrid w:val="0"/>
      <w:sz w:val="21"/>
      <w:szCs w:val="21"/>
      <w:shd w:val="clear" w:color="auto" w:fill="C2D69B" w:themeFill="accent3" w:themeFillTint="99"/>
      <w:lang w:val="en-US" w:eastAsia="ar-SA"/>
    </w:rPr>
  </w:style>
  <w:style w:type="character" w:customStyle="1" w:styleId="ProtokolltextZchn">
    <w:name w:val="Protokolltext Zchn"/>
    <w:basedOn w:val="Absatz-Standardschriftart"/>
    <w:link w:val="Protokolltext"/>
    <w:rsid w:val="001A187F"/>
    <w:rPr>
      <w:rFonts w:ascii="Akkurat" w:hAnsi="Akkurat" w:cs="Arial"/>
      <w:snapToGrid w:val="0"/>
      <w:sz w:val="21"/>
      <w:szCs w:val="2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914752">
      <w:bodyDiv w:val="1"/>
      <w:marLeft w:val="0"/>
      <w:marRight w:val="0"/>
      <w:marTop w:val="0"/>
      <w:marBottom w:val="0"/>
      <w:divBdr>
        <w:top w:val="none" w:sz="0" w:space="0" w:color="auto"/>
        <w:left w:val="none" w:sz="0" w:space="0" w:color="auto"/>
        <w:bottom w:val="none" w:sz="0" w:space="0" w:color="auto"/>
        <w:right w:val="none" w:sz="0" w:space="0" w:color="auto"/>
      </w:divBdr>
    </w:div>
    <w:div w:id="20193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gdalena.krzyzaniak@tu-dortmund.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ma\AppData\Roaming\Microsoft\Templates\Brief,%20Fachschaftsrat-MAI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4D96-C552-4A32-B1E9-546DFB5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Fachschaftsrat-MAI20</Template>
  <TotalTime>0</TotalTime>
  <Pages>5</Pages>
  <Words>1355</Words>
  <Characters>8540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02 31/7 55-</vt:lpstr>
    </vt:vector>
  </TitlesOfParts>
  <Company>Hochschulrechenzentrum Universitaet Dortmund</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31/7 55-</dc:title>
  <dc:creator>Matthias Hennig</dc:creator>
  <cp:lastModifiedBy>Wiebke Peckedrath</cp:lastModifiedBy>
  <cp:revision>2</cp:revision>
  <cp:lastPrinted>2008-01-25T08:32:00Z</cp:lastPrinted>
  <dcterms:created xsi:type="dcterms:W3CDTF">2021-04-19T08:17:00Z</dcterms:created>
  <dcterms:modified xsi:type="dcterms:W3CDTF">2021-04-19T08:17:00Z</dcterms:modified>
</cp:coreProperties>
</file>