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41" w:rightFromText="141" w:vertAnchor="page" w:horzAnchor="margin" w:tblpY="36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3"/>
        <w:gridCol w:w="7069"/>
      </w:tblGrid>
      <w:tr w:rsidR="00C877EB" w:rsidRPr="00B26B5D" w14:paraId="3C04B95C" w14:textId="77777777" w:rsidTr="003F5BAF">
        <w:trPr>
          <w:trHeight w:val="417"/>
        </w:trPr>
        <w:tc>
          <w:tcPr>
            <w:tcW w:w="2008" w:type="dxa"/>
          </w:tcPr>
          <w:p w14:paraId="4942CF8A" w14:textId="77777777" w:rsidR="00C877EB" w:rsidRPr="00674B9F" w:rsidRDefault="00C877EB" w:rsidP="003F5BAF">
            <w:pPr>
              <w:pStyle w:val="Kopfzeile"/>
              <w:spacing w:line="276" w:lineRule="auto"/>
              <w:rPr>
                <w:rFonts w:cstheme="minorHAnsi"/>
                <w:bCs/>
              </w:rPr>
            </w:pPr>
            <w:r w:rsidRPr="00674B9F">
              <w:rPr>
                <w:rFonts w:cstheme="minorHAnsi"/>
                <w:bCs/>
              </w:rPr>
              <w:t>Datum:</w:t>
            </w:r>
          </w:p>
        </w:tc>
        <w:tc>
          <w:tcPr>
            <w:tcW w:w="7280" w:type="dxa"/>
          </w:tcPr>
          <w:p w14:paraId="2320CA7C" w14:textId="61DB4D57" w:rsidR="00C877EB" w:rsidRPr="00B26B5D" w:rsidRDefault="00AC0A8E" w:rsidP="003F5BAF">
            <w:pPr>
              <w:pStyle w:val="Kopfzeile"/>
              <w:spacing w:line="276" w:lineRule="auto"/>
              <w:rPr>
                <w:rFonts w:cstheme="minorHAnsi"/>
                <w:bCs/>
                <w:sz w:val="24"/>
                <w:szCs w:val="24"/>
              </w:rPr>
            </w:pPr>
            <w:r>
              <w:rPr>
                <w:rFonts w:cstheme="minorHAnsi"/>
                <w:bCs/>
                <w:sz w:val="24"/>
                <w:szCs w:val="24"/>
              </w:rPr>
              <w:t>10</w:t>
            </w:r>
            <w:r w:rsidR="00AF7108">
              <w:rPr>
                <w:rFonts w:cstheme="minorHAnsi"/>
                <w:bCs/>
                <w:sz w:val="24"/>
                <w:szCs w:val="24"/>
              </w:rPr>
              <w:t>.</w:t>
            </w:r>
            <w:r>
              <w:rPr>
                <w:rFonts w:cstheme="minorHAnsi"/>
                <w:bCs/>
                <w:sz w:val="24"/>
                <w:szCs w:val="24"/>
              </w:rPr>
              <w:t>02</w:t>
            </w:r>
            <w:r w:rsidR="00AF7108">
              <w:rPr>
                <w:rFonts w:cstheme="minorHAnsi"/>
                <w:bCs/>
                <w:sz w:val="24"/>
                <w:szCs w:val="24"/>
              </w:rPr>
              <w:t>.</w:t>
            </w:r>
            <w:r>
              <w:rPr>
                <w:rFonts w:cstheme="minorHAnsi"/>
                <w:bCs/>
                <w:sz w:val="24"/>
                <w:szCs w:val="24"/>
              </w:rPr>
              <w:t>2025</w:t>
            </w:r>
          </w:p>
        </w:tc>
      </w:tr>
      <w:tr w:rsidR="00C877EB" w:rsidRPr="00B26B5D" w14:paraId="08F5485E" w14:textId="77777777" w:rsidTr="003F5BAF">
        <w:trPr>
          <w:trHeight w:val="410"/>
        </w:trPr>
        <w:tc>
          <w:tcPr>
            <w:tcW w:w="2008" w:type="dxa"/>
          </w:tcPr>
          <w:p w14:paraId="1C47CEBF" w14:textId="1527F33E" w:rsidR="00C877EB" w:rsidRPr="00674B9F" w:rsidRDefault="00C877EB" w:rsidP="003F5BAF">
            <w:pPr>
              <w:pStyle w:val="Kopfzeile"/>
              <w:spacing w:line="276" w:lineRule="auto"/>
              <w:rPr>
                <w:rFonts w:cstheme="minorHAnsi"/>
                <w:bCs/>
              </w:rPr>
            </w:pPr>
            <w:r w:rsidRPr="00674B9F">
              <w:rPr>
                <w:rFonts w:cstheme="minorHAnsi"/>
                <w:bCs/>
              </w:rPr>
              <w:t>Teilnehmer:innen:</w:t>
            </w:r>
            <w:r w:rsidR="00AC0A8E">
              <w:rPr>
                <w:rFonts w:cstheme="minorHAnsi"/>
                <w:bCs/>
              </w:rPr>
              <w:t xml:space="preserve"> </w:t>
            </w:r>
          </w:p>
        </w:tc>
        <w:tc>
          <w:tcPr>
            <w:tcW w:w="7280" w:type="dxa"/>
          </w:tcPr>
          <w:p w14:paraId="09D34471" w14:textId="5D5BF102" w:rsidR="00C877EB" w:rsidRPr="00B26B5D" w:rsidRDefault="00AC0A8E" w:rsidP="003F5BAF">
            <w:pPr>
              <w:pStyle w:val="Kopfzeile"/>
              <w:spacing w:line="276" w:lineRule="auto"/>
              <w:rPr>
                <w:rFonts w:cstheme="minorHAnsi"/>
                <w:bCs/>
                <w:sz w:val="24"/>
                <w:szCs w:val="24"/>
              </w:rPr>
            </w:pPr>
            <w:r>
              <w:rPr>
                <w:rFonts w:cstheme="minorHAnsi"/>
                <w:bCs/>
                <w:sz w:val="24"/>
                <w:szCs w:val="24"/>
              </w:rPr>
              <w:t>Lisa-Marie Wiele, Wiebke Peckedrath, Linda Milczuch, Julia Alex, Paula Tollmann, Leonie Weber, Rebecca Röder</w:t>
            </w:r>
          </w:p>
        </w:tc>
      </w:tr>
      <w:tr w:rsidR="00C877EB" w:rsidRPr="00B26B5D" w14:paraId="647F2DE9" w14:textId="77777777" w:rsidTr="003F5BAF">
        <w:trPr>
          <w:trHeight w:val="56"/>
        </w:trPr>
        <w:tc>
          <w:tcPr>
            <w:tcW w:w="2008" w:type="dxa"/>
          </w:tcPr>
          <w:p w14:paraId="44E60328" w14:textId="77777777" w:rsidR="00C877EB" w:rsidRPr="00674B9F" w:rsidRDefault="00C877EB" w:rsidP="003F5BAF">
            <w:pPr>
              <w:pStyle w:val="Kopfzeile"/>
              <w:spacing w:line="276" w:lineRule="auto"/>
              <w:rPr>
                <w:rFonts w:cstheme="minorHAnsi"/>
                <w:bCs/>
              </w:rPr>
            </w:pPr>
            <w:r w:rsidRPr="00674B9F">
              <w:rPr>
                <w:rFonts w:cstheme="minorHAnsi"/>
                <w:bCs/>
              </w:rPr>
              <w:t>Protokollführer:in:</w:t>
            </w:r>
          </w:p>
        </w:tc>
        <w:tc>
          <w:tcPr>
            <w:tcW w:w="7280" w:type="dxa"/>
          </w:tcPr>
          <w:p w14:paraId="4713FA89" w14:textId="3B2B0EC5" w:rsidR="00C877EB" w:rsidRPr="00B26B5D" w:rsidRDefault="00AC0A8E" w:rsidP="003F5BAF">
            <w:pPr>
              <w:pStyle w:val="Kopfzeile"/>
              <w:spacing w:line="276" w:lineRule="auto"/>
              <w:rPr>
                <w:rFonts w:cstheme="minorHAnsi"/>
                <w:bCs/>
                <w:sz w:val="24"/>
                <w:szCs w:val="24"/>
              </w:rPr>
            </w:pPr>
            <w:r>
              <w:rPr>
                <w:rFonts w:cstheme="minorHAnsi"/>
                <w:bCs/>
                <w:sz w:val="24"/>
                <w:szCs w:val="24"/>
              </w:rPr>
              <w:t>Rebecca Röder</w:t>
            </w:r>
          </w:p>
        </w:tc>
      </w:tr>
    </w:tbl>
    <w:tbl>
      <w:tblPr>
        <w:tblStyle w:val="Tabellenraster"/>
        <w:tblW w:w="9287" w:type="dxa"/>
        <w:tblLook w:val="04A0" w:firstRow="1" w:lastRow="0" w:firstColumn="1" w:lastColumn="0" w:noHBand="0" w:noVBand="1"/>
      </w:tblPr>
      <w:tblGrid>
        <w:gridCol w:w="618"/>
        <w:gridCol w:w="5641"/>
        <w:gridCol w:w="1718"/>
        <w:gridCol w:w="1310"/>
      </w:tblGrid>
      <w:tr w:rsidR="0000648D" w:rsidRPr="00B26B5D" w14:paraId="262E7D58" w14:textId="77777777" w:rsidTr="00AC0A8E">
        <w:trPr>
          <w:trHeight w:val="2463"/>
        </w:trPr>
        <w:tc>
          <w:tcPr>
            <w:tcW w:w="9287" w:type="dxa"/>
            <w:gridSpan w:val="4"/>
          </w:tcPr>
          <w:p w14:paraId="7642634E" w14:textId="67F09EC8" w:rsidR="00F21B38" w:rsidRDefault="00F21B38" w:rsidP="003D70EC">
            <w:pPr>
              <w:rPr>
                <w:rFonts w:cstheme="minorHAnsi"/>
              </w:rPr>
            </w:pPr>
            <w:r w:rsidRPr="00B26B5D">
              <w:rPr>
                <w:rFonts w:cstheme="minorHAnsi"/>
              </w:rPr>
              <w:t xml:space="preserve">Das Meeting wird um </w:t>
            </w:r>
            <w:r w:rsidR="00AC0A8E">
              <w:rPr>
                <w:rFonts w:cstheme="minorHAnsi"/>
              </w:rPr>
              <w:t>12</w:t>
            </w:r>
            <w:r w:rsidR="00AF7108">
              <w:rPr>
                <w:rFonts w:cstheme="minorHAnsi"/>
              </w:rPr>
              <w:t>:</w:t>
            </w:r>
            <w:r w:rsidR="00AC0A8E">
              <w:rPr>
                <w:rFonts w:cstheme="minorHAnsi"/>
              </w:rPr>
              <w:t>04</w:t>
            </w:r>
            <w:r w:rsidR="00AF7108">
              <w:rPr>
                <w:rFonts w:cstheme="minorHAnsi"/>
              </w:rPr>
              <w:t xml:space="preserve"> </w:t>
            </w:r>
            <w:r w:rsidRPr="00B26B5D">
              <w:rPr>
                <w:rFonts w:cstheme="minorHAnsi"/>
              </w:rPr>
              <w:t xml:space="preserve">Uhr durch </w:t>
            </w:r>
            <w:r w:rsidR="00AC0A8E">
              <w:rPr>
                <w:rFonts w:cstheme="minorHAnsi"/>
              </w:rPr>
              <w:t>Lisa Wiele</w:t>
            </w:r>
            <w:r w:rsidR="00AF7108">
              <w:rPr>
                <w:rFonts w:cstheme="minorHAnsi"/>
              </w:rPr>
              <w:t xml:space="preserve"> </w:t>
            </w:r>
            <w:r w:rsidRPr="00B26B5D">
              <w:rPr>
                <w:rFonts w:cstheme="minorHAnsi"/>
              </w:rPr>
              <w:t>eröffnet.</w:t>
            </w:r>
          </w:p>
          <w:p w14:paraId="73287C51" w14:textId="77777777" w:rsidR="007E2FDF" w:rsidRPr="00B26B5D" w:rsidRDefault="007E2FDF" w:rsidP="003D70EC">
            <w:pPr>
              <w:rPr>
                <w:rFonts w:cstheme="minorHAnsi"/>
              </w:rPr>
            </w:pPr>
          </w:p>
          <w:p w14:paraId="04D1CE8F" w14:textId="77777777" w:rsidR="0000648D" w:rsidRPr="00B26B5D" w:rsidRDefault="00F21B38" w:rsidP="003D70EC">
            <w:pPr>
              <w:rPr>
                <w:rFonts w:cstheme="minorHAnsi"/>
              </w:rPr>
            </w:pPr>
            <w:r w:rsidRPr="007E2FDF">
              <w:rPr>
                <w:rFonts w:cstheme="minorHAnsi"/>
                <w:b/>
                <w:u w:val="single"/>
              </w:rPr>
              <w:t>Tagesordnungspunkte</w:t>
            </w:r>
            <w:r w:rsidR="00932CB6" w:rsidRPr="00B26B5D">
              <w:rPr>
                <w:rFonts w:cstheme="minorHAnsi"/>
              </w:rPr>
              <w:t>:</w:t>
            </w:r>
          </w:p>
          <w:p w14:paraId="57CA7FE8" w14:textId="5F03290E" w:rsidR="00D2441C" w:rsidRPr="00B26B5D" w:rsidRDefault="00AC0A8E" w:rsidP="00D2441C">
            <w:pPr>
              <w:pStyle w:val="Listenabsatz"/>
              <w:numPr>
                <w:ilvl w:val="0"/>
                <w:numId w:val="2"/>
              </w:numPr>
              <w:spacing w:before="120" w:after="120" w:line="276" w:lineRule="auto"/>
              <w:rPr>
                <w:rFonts w:cstheme="minorHAnsi"/>
                <w:b/>
              </w:rPr>
            </w:pPr>
            <w:r>
              <w:rPr>
                <w:rFonts w:cstheme="minorHAnsi"/>
              </w:rPr>
              <w:t>Begrüßung und Formalia</w:t>
            </w:r>
            <w:r w:rsidR="00003489">
              <w:rPr>
                <w:rFonts w:cstheme="minorHAnsi"/>
              </w:rPr>
              <w:t xml:space="preserve"> </w:t>
            </w:r>
          </w:p>
          <w:p w14:paraId="0E99D534" w14:textId="703D2C89" w:rsidR="00D2441C" w:rsidRPr="00AC0A8E" w:rsidRDefault="00AC0A8E" w:rsidP="00D2441C">
            <w:pPr>
              <w:pStyle w:val="Listenabsatz"/>
              <w:numPr>
                <w:ilvl w:val="0"/>
                <w:numId w:val="2"/>
              </w:numPr>
              <w:spacing w:before="120" w:after="120" w:line="276" w:lineRule="auto"/>
              <w:rPr>
                <w:rFonts w:cstheme="minorHAnsi"/>
                <w:b/>
              </w:rPr>
            </w:pPr>
            <w:r>
              <w:rPr>
                <w:rFonts w:cstheme="minorHAnsi"/>
              </w:rPr>
              <w:t>Berichte aus den Teams</w:t>
            </w:r>
          </w:p>
          <w:p w14:paraId="1FB9929F" w14:textId="694D4330" w:rsidR="00AC0A8E" w:rsidRPr="00B26B5D" w:rsidRDefault="00AC0A8E" w:rsidP="00D2441C">
            <w:pPr>
              <w:pStyle w:val="Listenabsatz"/>
              <w:numPr>
                <w:ilvl w:val="0"/>
                <w:numId w:val="2"/>
              </w:numPr>
              <w:spacing w:before="120" w:after="120" w:line="276" w:lineRule="auto"/>
              <w:rPr>
                <w:rFonts w:cstheme="minorHAnsi"/>
                <w:b/>
              </w:rPr>
            </w:pPr>
            <w:r>
              <w:rPr>
                <w:rFonts w:cstheme="minorHAnsi"/>
                <w:bCs/>
              </w:rPr>
              <w:t>Finanzberichte und -beschlüsse</w:t>
            </w:r>
          </w:p>
          <w:p w14:paraId="3E94F146" w14:textId="75E2755C" w:rsidR="00D2441C" w:rsidRPr="00B26B5D" w:rsidRDefault="00AC0A8E" w:rsidP="00D2441C">
            <w:pPr>
              <w:pStyle w:val="Listenabsatz"/>
              <w:numPr>
                <w:ilvl w:val="0"/>
                <w:numId w:val="2"/>
              </w:numPr>
              <w:spacing w:before="120" w:after="120" w:line="276" w:lineRule="auto"/>
              <w:rPr>
                <w:rFonts w:cstheme="minorHAnsi"/>
                <w:b/>
              </w:rPr>
            </w:pPr>
            <w:r>
              <w:rPr>
                <w:rFonts w:cstheme="minorHAnsi"/>
              </w:rPr>
              <w:t>Geschenke für Dozierende</w:t>
            </w:r>
          </w:p>
          <w:p w14:paraId="72F8EBE9" w14:textId="26DFBC07" w:rsidR="00D2441C" w:rsidRPr="00B26B5D" w:rsidRDefault="00AC0A8E" w:rsidP="00D2441C">
            <w:pPr>
              <w:pStyle w:val="Listenabsatz"/>
              <w:numPr>
                <w:ilvl w:val="0"/>
                <w:numId w:val="2"/>
              </w:numPr>
              <w:spacing w:before="120" w:after="120" w:line="276" w:lineRule="auto"/>
              <w:rPr>
                <w:rFonts w:cstheme="minorHAnsi"/>
                <w:b/>
              </w:rPr>
            </w:pPr>
            <w:r>
              <w:rPr>
                <w:rFonts w:cstheme="minorHAnsi"/>
              </w:rPr>
              <w:t>Sonstiges</w:t>
            </w:r>
            <w:r w:rsidR="00003489">
              <w:rPr>
                <w:rFonts w:cstheme="minorHAnsi"/>
              </w:rPr>
              <w:t xml:space="preserve"> </w:t>
            </w:r>
          </w:p>
          <w:p w14:paraId="527F2F8C" w14:textId="0BBD325A" w:rsidR="00D2441C" w:rsidRPr="00B26B5D" w:rsidRDefault="00D2441C" w:rsidP="00AC0A8E">
            <w:pPr>
              <w:pStyle w:val="Listenabsatz"/>
              <w:spacing w:before="120" w:after="120" w:line="276" w:lineRule="auto"/>
              <w:rPr>
                <w:rFonts w:cstheme="minorHAnsi"/>
                <w:b/>
              </w:rPr>
            </w:pPr>
          </w:p>
          <w:p w14:paraId="779000CD" w14:textId="15084CA7" w:rsidR="00932CB6" w:rsidRDefault="00932CB6" w:rsidP="00AC0A8E">
            <w:pPr>
              <w:pStyle w:val="Listenabsatz"/>
              <w:rPr>
                <w:rFonts w:cstheme="minorHAnsi"/>
              </w:rPr>
            </w:pPr>
          </w:p>
          <w:p w14:paraId="2C1113B9" w14:textId="744FE8E5" w:rsidR="001B133C" w:rsidRPr="00B26B5D" w:rsidRDefault="001B133C" w:rsidP="001B133C">
            <w:pPr>
              <w:pStyle w:val="Listenabsatz"/>
              <w:rPr>
                <w:rFonts w:cstheme="minorHAnsi"/>
              </w:rPr>
            </w:pPr>
          </w:p>
        </w:tc>
      </w:tr>
      <w:tr w:rsidR="001A6DCE" w:rsidRPr="00B26B5D" w14:paraId="0A85CABC" w14:textId="77777777" w:rsidTr="00642727">
        <w:trPr>
          <w:trHeight w:val="351"/>
        </w:trPr>
        <w:tc>
          <w:tcPr>
            <w:tcW w:w="618" w:type="dxa"/>
            <w:vMerge w:val="restart"/>
          </w:tcPr>
          <w:p w14:paraId="0901131B" w14:textId="77777777" w:rsidR="001A6DCE" w:rsidRPr="00B26B5D" w:rsidRDefault="001A6DCE" w:rsidP="00932CB6">
            <w:pPr>
              <w:pStyle w:val="Listenabsatz"/>
              <w:numPr>
                <w:ilvl w:val="0"/>
                <w:numId w:val="3"/>
              </w:numPr>
              <w:rPr>
                <w:rFonts w:cstheme="minorHAnsi"/>
              </w:rPr>
            </w:pPr>
          </w:p>
        </w:tc>
        <w:tc>
          <w:tcPr>
            <w:tcW w:w="5641" w:type="dxa"/>
          </w:tcPr>
          <w:p w14:paraId="608B6A57" w14:textId="708CB4BF" w:rsidR="001A6DCE" w:rsidRPr="00B26B5D" w:rsidRDefault="001A6DCE" w:rsidP="003D70EC">
            <w:pPr>
              <w:rPr>
                <w:rFonts w:cstheme="minorHAnsi"/>
                <w:b/>
              </w:rPr>
            </w:pPr>
            <w:r>
              <w:rPr>
                <w:rFonts w:cstheme="minorHAnsi"/>
                <w:b/>
              </w:rPr>
              <w:t>Begrüßung und Formalia</w:t>
            </w:r>
          </w:p>
        </w:tc>
        <w:tc>
          <w:tcPr>
            <w:tcW w:w="1718" w:type="dxa"/>
            <w:vAlign w:val="center"/>
          </w:tcPr>
          <w:p w14:paraId="5F7B6F7C" w14:textId="7A4E021E" w:rsidR="001A6DCE" w:rsidRPr="00B26B5D" w:rsidRDefault="001A6DCE" w:rsidP="00642727">
            <w:pPr>
              <w:jc w:val="center"/>
              <w:rPr>
                <w:rFonts w:cstheme="minorHAnsi"/>
                <w:sz w:val="20"/>
                <w:szCs w:val="20"/>
              </w:rPr>
            </w:pPr>
          </w:p>
        </w:tc>
        <w:tc>
          <w:tcPr>
            <w:tcW w:w="1310" w:type="dxa"/>
            <w:vAlign w:val="center"/>
          </w:tcPr>
          <w:p w14:paraId="1D70C6C2" w14:textId="77777777" w:rsidR="001A6DCE" w:rsidRPr="00B26B5D" w:rsidRDefault="001A6DCE" w:rsidP="00642727">
            <w:pPr>
              <w:jc w:val="center"/>
              <w:rPr>
                <w:rFonts w:cstheme="minorHAnsi"/>
                <w:sz w:val="20"/>
                <w:szCs w:val="20"/>
              </w:rPr>
            </w:pPr>
          </w:p>
        </w:tc>
      </w:tr>
      <w:tr w:rsidR="001A6DCE" w:rsidRPr="00B26B5D" w14:paraId="426DE292" w14:textId="77777777" w:rsidTr="00642727">
        <w:trPr>
          <w:trHeight w:val="567"/>
        </w:trPr>
        <w:tc>
          <w:tcPr>
            <w:tcW w:w="618" w:type="dxa"/>
            <w:vMerge/>
          </w:tcPr>
          <w:p w14:paraId="3322784D" w14:textId="77777777" w:rsidR="001A6DCE" w:rsidRPr="00B26B5D" w:rsidRDefault="001A6DCE" w:rsidP="00932CB6">
            <w:pPr>
              <w:pStyle w:val="Listenabsatz"/>
              <w:numPr>
                <w:ilvl w:val="0"/>
                <w:numId w:val="3"/>
              </w:numPr>
              <w:rPr>
                <w:rFonts w:cstheme="minorHAnsi"/>
              </w:rPr>
            </w:pPr>
          </w:p>
        </w:tc>
        <w:tc>
          <w:tcPr>
            <w:tcW w:w="5641" w:type="dxa"/>
          </w:tcPr>
          <w:p w14:paraId="4C6DEE79" w14:textId="31AFBFE3" w:rsidR="001A6DCE" w:rsidRPr="00765A6D" w:rsidRDefault="001A6DCE" w:rsidP="00765A6D">
            <w:pPr>
              <w:pStyle w:val="Listenabsatz"/>
              <w:numPr>
                <w:ilvl w:val="0"/>
                <w:numId w:val="13"/>
              </w:numPr>
              <w:rPr>
                <w:rFonts w:cstheme="minorHAnsi"/>
              </w:rPr>
            </w:pPr>
            <w:r>
              <w:rPr>
                <w:rFonts w:cstheme="minorHAnsi"/>
                <w:b/>
                <w:bCs/>
              </w:rPr>
              <w:t>Beschlussfähigkeit?</w:t>
            </w:r>
            <w:r>
              <w:rPr>
                <w:rFonts w:cstheme="minorHAnsi"/>
              </w:rPr>
              <w:t xml:space="preserve"> Ist gegeben</w:t>
            </w:r>
          </w:p>
        </w:tc>
        <w:tc>
          <w:tcPr>
            <w:tcW w:w="1718" w:type="dxa"/>
            <w:vAlign w:val="center"/>
          </w:tcPr>
          <w:p w14:paraId="30628341" w14:textId="77777777" w:rsidR="001A6DCE" w:rsidRPr="00B26B5D" w:rsidRDefault="001A6DCE" w:rsidP="00642727">
            <w:pPr>
              <w:jc w:val="center"/>
              <w:rPr>
                <w:rFonts w:cstheme="minorHAnsi"/>
                <w:sz w:val="20"/>
                <w:szCs w:val="20"/>
              </w:rPr>
            </w:pPr>
          </w:p>
        </w:tc>
        <w:tc>
          <w:tcPr>
            <w:tcW w:w="1310" w:type="dxa"/>
            <w:vAlign w:val="center"/>
          </w:tcPr>
          <w:p w14:paraId="4E5232A6" w14:textId="77777777" w:rsidR="001A6DCE" w:rsidRPr="00B26B5D" w:rsidRDefault="001A6DCE" w:rsidP="00642727">
            <w:pPr>
              <w:jc w:val="center"/>
              <w:rPr>
                <w:rFonts w:cstheme="minorHAnsi"/>
                <w:sz w:val="20"/>
                <w:szCs w:val="20"/>
              </w:rPr>
            </w:pPr>
          </w:p>
        </w:tc>
      </w:tr>
      <w:tr w:rsidR="001A6DCE" w:rsidRPr="00B26B5D" w14:paraId="1FCD9B80" w14:textId="77777777" w:rsidTr="00642727">
        <w:trPr>
          <w:trHeight w:val="577"/>
        </w:trPr>
        <w:tc>
          <w:tcPr>
            <w:tcW w:w="618" w:type="dxa"/>
            <w:vMerge/>
          </w:tcPr>
          <w:p w14:paraId="1665DA60" w14:textId="77777777" w:rsidR="001A6DCE" w:rsidRPr="00B26B5D" w:rsidRDefault="001A6DCE" w:rsidP="00932CB6">
            <w:pPr>
              <w:pStyle w:val="Listenabsatz"/>
              <w:numPr>
                <w:ilvl w:val="0"/>
                <w:numId w:val="3"/>
              </w:numPr>
              <w:rPr>
                <w:rFonts w:cstheme="minorHAnsi"/>
              </w:rPr>
            </w:pPr>
          </w:p>
        </w:tc>
        <w:tc>
          <w:tcPr>
            <w:tcW w:w="5641" w:type="dxa"/>
          </w:tcPr>
          <w:p w14:paraId="5C775C5B" w14:textId="2872FD37" w:rsidR="001A6DCE" w:rsidRPr="00A52B05" w:rsidRDefault="001A6DCE" w:rsidP="00765A6D">
            <w:pPr>
              <w:pStyle w:val="Listenabsatz"/>
              <w:numPr>
                <w:ilvl w:val="0"/>
                <w:numId w:val="13"/>
              </w:numPr>
              <w:rPr>
                <w:rFonts w:cstheme="minorHAnsi"/>
              </w:rPr>
            </w:pPr>
            <w:r>
              <w:rPr>
                <w:rFonts w:cstheme="minorHAnsi"/>
                <w:b/>
                <w:bCs/>
              </w:rPr>
              <w:t xml:space="preserve">Protokoll: </w:t>
            </w:r>
            <w:r>
              <w:rPr>
                <w:rFonts w:cstheme="minorHAnsi"/>
              </w:rPr>
              <w:t>schreibt Rebecca</w:t>
            </w:r>
          </w:p>
        </w:tc>
        <w:tc>
          <w:tcPr>
            <w:tcW w:w="1718" w:type="dxa"/>
            <w:vAlign w:val="center"/>
          </w:tcPr>
          <w:p w14:paraId="6A1EF3D6" w14:textId="77777777" w:rsidR="001A6DCE" w:rsidRPr="00B26B5D" w:rsidRDefault="001A6DCE" w:rsidP="00642727">
            <w:pPr>
              <w:jc w:val="center"/>
              <w:rPr>
                <w:rFonts w:cstheme="minorHAnsi"/>
                <w:sz w:val="20"/>
                <w:szCs w:val="20"/>
              </w:rPr>
            </w:pPr>
          </w:p>
        </w:tc>
        <w:tc>
          <w:tcPr>
            <w:tcW w:w="1310" w:type="dxa"/>
            <w:vAlign w:val="center"/>
          </w:tcPr>
          <w:p w14:paraId="407D3E58" w14:textId="77777777" w:rsidR="001A6DCE" w:rsidRPr="00B26B5D" w:rsidRDefault="001A6DCE" w:rsidP="00642727">
            <w:pPr>
              <w:jc w:val="center"/>
              <w:rPr>
                <w:rFonts w:cstheme="minorHAnsi"/>
                <w:sz w:val="20"/>
                <w:szCs w:val="20"/>
              </w:rPr>
            </w:pPr>
          </w:p>
        </w:tc>
      </w:tr>
      <w:tr w:rsidR="001A6DCE" w:rsidRPr="00B26B5D" w14:paraId="3CF60EEA" w14:textId="77777777" w:rsidTr="00642727">
        <w:trPr>
          <w:trHeight w:val="855"/>
        </w:trPr>
        <w:tc>
          <w:tcPr>
            <w:tcW w:w="618" w:type="dxa"/>
            <w:vMerge/>
          </w:tcPr>
          <w:p w14:paraId="3048E10C" w14:textId="77777777" w:rsidR="001A6DCE" w:rsidRPr="00B26B5D" w:rsidRDefault="001A6DCE" w:rsidP="00932CB6">
            <w:pPr>
              <w:pStyle w:val="Listenabsatz"/>
              <w:numPr>
                <w:ilvl w:val="0"/>
                <w:numId w:val="3"/>
              </w:numPr>
              <w:rPr>
                <w:rFonts w:cstheme="minorHAnsi"/>
              </w:rPr>
            </w:pPr>
          </w:p>
        </w:tc>
        <w:tc>
          <w:tcPr>
            <w:tcW w:w="5641" w:type="dxa"/>
          </w:tcPr>
          <w:p w14:paraId="76EE5B8D" w14:textId="50C99AEB" w:rsidR="001A6DCE" w:rsidRPr="00A52B05" w:rsidRDefault="001A6DCE" w:rsidP="00765A6D">
            <w:pPr>
              <w:pStyle w:val="Listenabsatz"/>
              <w:numPr>
                <w:ilvl w:val="0"/>
                <w:numId w:val="13"/>
              </w:numPr>
              <w:rPr>
                <w:rFonts w:cstheme="minorHAnsi"/>
              </w:rPr>
            </w:pPr>
            <w:r>
              <w:rPr>
                <w:rFonts w:cstheme="minorHAnsi"/>
                <w:b/>
                <w:bCs/>
              </w:rPr>
              <w:t xml:space="preserve">Annahme der TO? </w:t>
            </w:r>
            <w:r>
              <w:rPr>
                <w:rFonts w:cstheme="minorHAnsi"/>
                <w:bCs/>
              </w:rPr>
              <w:t>Die TO wurde einstimmig angenommen</w:t>
            </w:r>
          </w:p>
        </w:tc>
        <w:tc>
          <w:tcPr>
            <w:tcW w:w="1718" w:type="dxa"/>
            <w:vAlign w:val="center"/>
          </w:tcPr>
          <w:p w14:paraId="313B3A64" w14:textId="77777777" w:rsidR="001A6DCE" w:rsidRPr="00B26B5D" w:rsidRDefault="001A6DCE" w:rsidP="00642727">
            <w:pPr>
              <w:jc w:val="center"/>
              <w:rPr>
                <w:rFonts w:cstheme="minorHAnsi"/>
                <w:sz w:val="20"/>
                <w:szCs w:val="20"/>
              </w:rPr>
            </w:pPr>
          </w:p>
        </w:tc>
        <w:tc>
          <w:tcPr>
            <w:tcW w:w="1310" w:type="dxa"/>
            <w:vAlign w:val="center"/>
          </w:tcPr>
          <w:p w14:paraId="483BE612" w14:textId="77777777" w:rsidR="001A6DCE" w:rsidRPr="00B26B5D" w:rsidRDefault="001A6DCE" w:rsidP="00642727">
            <w:pPr>
              <w:jc w:val="center"/>
              <w:rPr>
                <w:rFonts w:cstheme="minorHAnsi"/>
                <w:sz w:val="20"/>
                <w:szCs w:val="20"/>
              </w:rPr>
            </w:pPr>
          </w:p>
        </w:tc>
      </w:tr>
      <w:tr w:rsidR="001A6DCE" w:rsidRPr="00B26B5D" w14:paraId="2780994E" w14:textId="77777777" w:rsidTr="00642727">
        <w:trPr>
          <w:trHeight w:val="838"/>
        </w:trPr>
        <w:tc>
          <w:tcPr>
            <w:tcW w:w="618" w:type="dxa"/>
            <w:vMerge/>
          </w:tcPr>
          <w:p w14:paraId="5261A01F" w14:textId="77777777" w:rsidR="001A6DCE" w:rsidRPr="00B26B5D" w:rsidRDefault="001A6DCE" w:rsidP="00932CB6">
            <w:pPr>
              <w:pStyle w:val="Listenabsatz"/>
              <w:numPr>
                <w:ilvl w:val="0"/>
                <w:numId w:val="3"/>
              </w:numPr>
              <w:rPr>
                <w:rFonts w:cstheme="minorHAnsi"/>
              </w:rPr>
            </w:pPr>
          </w:p>
        </w:tc>
        <w:tc>
          <w:tcPr>
            <w:tcW w:w="5641" w:type="dxa"/>
          </w:tcPr>
          <w:p w14:paraId="06489417" w14:textId="5F73332D" w:rsidR="001A6DCE" w:rsidRPr="00A52B05" w:rsidRDefault="001A6DCE" w:rsidP="00765A6D">
            <w:pPr>
              <w:pStyle w:val="Listenabsatz"/>
              <w:numPr>
                <w:ilvl w:val="0"/>
                <w:numId w:val="15"/>
              </w:numPr>
              <w:rPr>
                <w:rFonts w:cstheme="minorHAnsi"/>
              </w:rPr>
            </w:pPr>
            <w:r>
              <w:rPr>
                <w:rFonts w:cstheme="minorHAnsi"/>
                <w:b/>
                <w:bCs/>
              </w:rPr>
              <w:t xml:space="preserve">Annahme des alten Protokolls? </w:t>
            </w:r>
            <w:r>
              <w:rPr>
                <w:rFonts w:cstheme="minorHAnsi"/>
              </w:rPr>
              <w:t>Protokoll wird akzeptiert</w:t>
            </w:r>
          </w:p>
        </w:tc>
        <w:tc>
          <w:tcPr>
            <w:tcW w:w="1718" w:type="dxa"/>
            <w:vAlign w:val="center"/>
          </w:tcPr>
          <w:p w14:paraId="2965ED21" w14:textId="2DEC9B12" w:rsidR="001A6DCE" w:rsidRPr="00B26B5D" w:rsidRDefault="001A6DCE" w:rsidP="00642727">
            <w:pPr>
              <w:jc w:val="center"/>
              <w:rPr>
                <w:rFonts w:cstheme="minorHAnsi"/>
                <w:sz w:val="20"/>
                <w:szCs w:val="20"/>
              </w:rPr>
            </w:pPr>
          </w:p>
        </w:tc>
        <w:tc>
          <w:tcPr>
            <w:tcW w:w="1310" w:type="dxa"/>
            <w:vAlign w:val="center"/>
          </w:tcPr>
          <w:p w14:paraId="4646DC5C" w14:textId="77777777" w:rsidR="001A6DCE" w:rsidRPr="00B26B5D" w:rsidRDefault="001A6DCE" w:rsidP="00642727">
            <w:pPr>
              <w:jc w:val="center"/>
              <w:rPr>
                <w:rFonts w:cstheme="minorHAnsi"/>
                <w:sz w:val="20"/>
                <w:szCs w:val="20"/>
              </w:rPr>
            </w:pPr>
          </w:p>
        </w:tc>
      </w:tr>
      <w:tr w:rsidR="001A6DCE" w:rsidRPr="00B26B5D" w14:paraId="67BAAE31" w14:textId="77777777" w:rsidTr="00642727">
        <w:trPr>
          <w:trHeight w:val="838"/>
        </w:trPr>
        <w:tc>
          <w:tcPr>
            <w:tcW w:w="618" w:type="dxa"/>
            <w:vMerge/>
          </w:tcPr>
          <w:p w14:paraId="3666CC8E" w14:textId="77777777" w:rsidR="001A6DCE" w:rsidRPr="00B26B5D" w:rsidRDefault="001A6DCE" w:rsidP="00932CB6">
            <w:pPr>
              <w:pStyle w:val="Listenabsatz"/>
              <w:numPr>
                <w:ilvl w:val="0"/>
                <w:numId w:val="3"/>
              </w:numPr>
              <w:rPr>
                <w:rFonts w:cstheme="minorHAnsi"/>
              </w:rPr>
            </w:pPr>
          </w:p>
        </w:tc>
        <w:tc>
          <w:tcPr>
            <w:tcW w:w="5641" w:type="dxa"/>
          </w:tcPr>
          <w:p w14:paraId="20C2345C" w14:textId="6EBA8345" w:rsidR="001A6DCE" w:rsidRPr="00A52B05" w:rsidRDefault="001A6DCE" w:rsidP="000350A3">
            <w:pPr>
              <w:pStyle w:val="Listenabsatz"/>
              <w:numPr>
                <w:ilvl w:val="0"/>
                <w:numId w:val="14"/>
              </w:numPr>
              <w:rPr>
                <w:rFonts w:cstheme="minorHAnsi"/>
              </w:rPr>
            </w:pPr>
            <w:r>
              <w:rPr>
                <w:rFonts w:cstheme="minorHAnsi"/>
                <w:b/>
                <w:bCs/>
              </w:rPr>
              <w:t xml:space="preserve">Ist das alte Protokoll abgeheftet und auf dem Laptop abgespeichert? </w:t>
            </w:r>
            <w:r>
              <w:rPr>
                <w:rFonts w:cstheme="minorHAnsi"/>
              </w:rPr>
              <w:t>Ist noch nicht abgeheftet und auf dem Laptop gespeichert.</w:t>
            </w:r>
          </w:p>
        </w:tc>
        <w:tc>
          <w:tcPr>
            <w:tcW w:w="1718" w:type="dxa"/>
            <w:vAlign w:val="center"/>
          </w:tcPr>
          <w:p w14:paraId="555F7FEB" w14:textId="6905BE74" w:rsidR="001A6DCE" w:rsidRPr="00B26B5D" w:rsidRDefault="001A6DCE" w:rsidP="00642727">
            <w:pPr>
              <w:jc w:val="center"/>
              <w:rPr>
                <w:rFonts w:cstheme="minorHAnsi"/>
                <w:sz w:val="20"/>
                <w:szCs w:val="20"/>
              </w:rPr>
            </w:pPr>
          </w:p>
        </w:tc>
        <w:tc>
          <w:tcPr>
            <w:tcW w:w="1310" w:type="dxa"/>
            <w:vAlign w:val="center"/>
          </w:tcPr>
          <w:p w14:paraId="4BBB33AF" w14:textId="77777777" w:rsidR="001A6DCE" w:rsidRPr="00B26B5D" w:rsidRDefault="001A6DCE" w:rsidP="00642727">
            <w:pPr>
              <w:jc w:val="center"/>
              <w:rPr>
                <w:rFonts w:cstheme="minorHAnsi"/>
                <w:sz w:val="20"/>
                <w:szCs w:val="20"/>
              </w:rPr>
            </w:pPr>
          </w:p>
        </w:tc>
      </w:tr>
      <w:tr w:rsidR="001A6DCE" w:rsidRPr="00B26B5D" w14:paraId="3E100986" w14:textId="77777777" w:rsidTr="00642727">
        <w:trPr>
          <w:trHeight w:val="838"/>
        </w:trPr>
        <w:tc>
          <w:tcPr>
            <w:tcW w:w="618" w:type="dxa"/>
            <w:vMerge/>
          </w:tcPr>
          <w:p w14:paraId="2AC84004" w14:textId="77777777" w:rsidR="001A6DCE" w:rsidRPr="00B26B5D" w:rsidRDefault="001A6DCE" w:rsidP="001A6DCE">
            <w:pPr>
              <w:pStyle w:val="Listenabsatz"/>
              <w:ind w:left="360"/>
              <w:rPr>
                <w:rFonts w:cstheme="minorHAnsi"/>
              </w:rPr>
            </w:pPr>
          </w:p>
        </w:tc>
        <w:tc>
          <w:tcPr>
            <w:tcW w:w="5641" w:type="dxa"/>
          </w:tcPr>
          <w:p w14:paraId="0D63795D" w14:textId="77777777" w:rsidR="001A6DCE" w:rsidRPr="00AC0A8E" w:rsidRDefault="001A6DCE" w:rsidP="001A6DCE">
            <w:pPr>
              <w:pStyle w:val="Listenabsatz"/>
              <w:numPr>
                <w:ilvl w:val="0"/>
                <w:numId w:val="14"/>
              </w:numPr>
              <w:rPr>
                <w:rFonts w:cstheme="minorHAnsi"/>
              </w:rPr>
            </w:pPr>
            <w:r>
              <w:rPr>
                <w:rFonts w:cstheme="minorHAnsi"/>
                <w:b/>
                <w:bCs/>
              </w:rPr>
              <w:t xml:space="preserve">Kontostand: </w:t>
            </w:r>
            <w:r>
              <w:rPr>
                <w:rFonts w:cstheme="minorHAnsi"/>
              </w:rPr>
              <w:t xml:space="preserve">der Kontostand beträgt aktuell </w:t>
            </w:r>
            <w:r>
              <w:rPr>
                <w:rFonts w:cstheme="minorHAnsi"/>
                <w:b/>
                <w:bCs/>
              </w:rPr>
              <w:t>2.661,43€</w:t>
            </w:r>
          </w:p>
          <w:p w14:paraId="3C33ADD7" w14:textId="77777777" w:rsidR="001A6DCE" w:rsidRPr="001A6DCE" w:rsidRDefault="001A6DCE" w:rsidP="001A6DCE">
            <w:pPr>
              <w:pStyle w:val="Listenabsatz"/>
              <w:numPr>
                <w:ilvl w:val="0"/>
                <w:numId w:val="14"/>
              </w:numPr>
              <w:rPr>
                <w:rFonts w:cstheme="minorHAnsi"/>
              </w:rPr>
            </w:pPr>
            <w:r>
              <w:rPr>
                <w:rFonts w:cstheme="minorHAnsi"/>
              </w:rPr>
              <w:t xml:space="preserve">SMB: </w:t>
            </w:r>
            <w:r>
              <w:rPr>
                <w:rFonts w:cstheme="minorHAnsi"/>
                <w:b/>
                <w:bCs/>
              </w:rPr>
              <w:t>2.863,63€</w:t>
            </w:r>
          </w:p>
          <w:p w14:paraId="25A0EEC5" w14:textId="77777777" w:rsidR="001A6DCE" w:rsidRPr="001A6DCE" w:rsidRDefault="001A6DCE" w:rsidP="001A6DCE">
            <w:pPr>
              <w:pStyle w:val="Listenabsatz"/>
              <w:numPr>
                <w:ilvl w:val="0"/>
                <w:numId w:val="14"/>
              </w:numPr>
              <w:rPr>
                <w:rFonts w:cstheme="minorHAnsi"/>
              </w:rPr>
            </w:pPr>
            <w:r>
              <w:rPr>
                <w:rFonts w:cstheme="minorHAnsi"/>
              </w:rPr>
              <w:t xml:space="preserve">EWG: </w:t>
            </w:r>
            <w:r>
              <w:rPr>
                <w:rFonts w:cstheme="minorHAnsi"/>
                <w:b/>
                <w:bCs/>
              </w:rPr>
              <w:t>1.235,10€</w:t>
            </w:r>
          </w:p>
          <w:p w14:paraId="5F4CAF65" w14:textId="29F4B0FE" w:rsidR="001A6DCE" w:rsidRDefault="001A6DCE" w:rsidP="001A6DCE">
            <w:pPr>
              <w:pStyle w:val="Listenabsatz"/>
              <w:numPr>
                <w:ilvl w:val="0"/>
                <w:numId w:val="14"/>
              </w:numPr>
              <w:rPr>
                <w:rFonts w:cstheme="minorHAnsi"/>
                <w:b/>
                <w:bCs/>
              </w:rPr>
            </w:pPr>
            <w:r>
              <w:rPr>
                <w:rFonts w:cstheme="minorHAnsi"/>
              </w:rPr>
              <w:t xml:space="preserve">Reli.Päd.: </w:t>
            </w:r>
            <w:r>
              <w:rPr>
                <w:rFonts w:cstheme="minorHAnsi"/>
                <w:b/>
                <w:bCs/>
              </w:rPr>
              <w:t>633,24€</w:t>
            </w:r>
          </w:p>
        </w:tc>
        <w:tc>
          <w:tcPr>
            <w:tcW w:w="1718" w:type="dxa"/>
            <w:vAlign w:val="center"/>
          </w:tcPr>
          <w:p w14:paraId="1BF19CA5" w14:textId="77777777" w:rsidR="001A6DCE" w:rsidRPr="00B26B5D" w:rsidRDefault="001A6DCE" w:rsidP="00642727">
            <w:pPr>
              <w:jc w:val="center"/>
              <w:rPr>
                <w:rFonts w:cstheme="minorHAnsi"/>
                <w:sz w:val="20"/>
                <w:szCs w:val="20"/>
              </w:rPr>
            </w:pPr>
          </w:p>
        </w:tc>
        <w:tc>
          <w:tcPr>
            <w:tcW w:w="1310" w:type="dxa"/>
            <w:vAlign w:val="center"/>
          </w:tcPr>
          <w:p w14:paraId="1F132F73" w14:textId="77777777" w:rsidR="001A6DCE" w:rsidRPr="00B26B5D" w:rsidRDefault="001A6DCE" w:rsidP="00642727">
            <w:pPr>
              <w:jc w:val="center"/>
              <w:rPr>
                <w:rFonts w:cstheme="minorHAnsi"/>
                <w:sz w:val="20"/>
                <w:szCs w:val="20"/>
              </w:rPr>
            </w:pPr>
          </w:p>
        </w:tc>
      </w:tr>
    </w:tbl>
    <w:p w14:paraId="663D1E21" w14:textId="77777777" w:rsidR="000E5339" w:rsidRPr="00B26B5D" w:rsidRDefault="000E5339">
      <w:pPr>
        <w:rPr>
          <w:rFonts w:cstheme="minorHAnsi"/>
        </w:rPr>
        <w:sectPr w:rsidR="000E5339" w:rsidRPr="00B26B5D" w:rsidSect="008B1EB7">
          <w:headerReference w:type="default" r:id="rId7"/>
          <w:footerReference w:type="default" r:id="rId8"/>
          <w:headerReference w:type="first" r:id="rId9"/>
          <w:footerReference w:type="first" r:id="rId10"/>
          <w:pgSz w:w="11906" w:h="16838"/>
          <w:pgMar w:top="5298" w:right="1417" w:bottom="1134" w:left="1417" w:header="567" w:footer="567" w:gutter="0"/>
          <w:cols w:space="708"/>
          <w:titlePg/>
          <w:docGrid w:linePitch="360"/>
        </w:sectPr>
      </w:pPr>
    </w:p>
    <w:tbl>
      <w:tblPr>
        <w:tblStyle w:val="Tabellenraster"/>
        <w:tblW w:w="9287" w:type="dxa"/>
        <w:tblLook w:val="04A0" w:firstRow="1" w:lastRow="0" w:firstColumn="1" w:lastColumn="0" w:noHBand="0" w:noVBand="1"/>
      </w:tblPr>
      <w:tblGrid>
        <w:gridCol w:w="618"/>
        <w:gridCol w:w="5641"/>
        <w:gridCol w:w="1718"/>
        <w:gridCol w:w="1310"/>
      </w:tblGrid>
      <w:tr w:rsidR="007A589F" w:rsidRPr="00B26B5D" w14:paraId="1DC2EF78" w14:textId="77777777" w:rsidTr="006C0604">
        <w:trPr>
          <w:trHeight w:val="270"/>
        </w:trPr>
        <w:tc>
          <w:tcPr>
            <w:tcW w:w="618" w:type="dxa"/>
            <w:vMerge w:val="restart"/>
          </w:tcPr>
          <w:p w14:paraId="20A6CF92" w14:textId="77777777" w:rsidR="007A589F" w:rsidRPr="00B26B5D" w:rsidRDefault="007A589F" w:rsidP="00932CB6">
            <w:pPr>
              <w:pStyle w:val="Listenabsatz"/>
              <w:numPr>
                <w:ilvl w:val="0"/>
                <w:numId w:val="3"/>
              </w:numPr>
              <w:rPr>
                <w:rFonts w:cstheme="minorHAnsi"/>
              </w:rPr>
            </w:pPr>
          </w:p>
        </w:tc>
        <w:tc>
          <w:tcPr>
            <w:tcW w:w="5641" w:type="dxa"/>
          </w:tcPr>
          <w:p w14:paraId="3A75EA5B" w14:textId="06124CB0" w:rsidR="007A589F" w:rsidRPr="00E6169F" w:rsidRDefault="007A589F" w:rsidP="003D70EC">
            <w:pPr>
              <w:rPr>
                <w:rFonts w:cstheme="minorHAnsi"/>
                <w:b/>
              </w:rPr>
            </w:pPr>
            <w:r>
              <w:rPr>
                <w:rFonts w:cstheme="minorHAnsi"/>
                <w:b/>
              </w:rPr>
              <w:t>Berichte aus den Teams</w:t>
            </w:r>
          </w:p>
        </w:tc>
        <w:tc>
          <w:tcPr>
            <w:tcW w:w="1718" w:type="dxa"/>
            <w:vAlign w:val="center"/>
          </w:tcPr>
          <w:p w14:paraId="58AC887D" w14:textId="77777777" w:rsidR="007A589F" w:rsidRPr="00B26B5D" w:rsidRDefault="007A589F" w:rsidP="00642727">
            <w:pPr>
              <w:jc w:val="center"/>
              <w:rPr>
                <w:rFonts w:cstheme="minorHAnsi"/>
                <w:sz w:val="20"/>
                <w:szCs w:val="20"/>
              </w:rPr>
            </w:pPr>
          </w:p>
        </w:tc>
        <w:tc>
          <w:tcPr>
            <w:tcW w:w="1310" w:type="dxa"/>
            <w:vAlign w:val="center"/>
          </w:tcPr>
          <w:p w14:paraId="6DFCFEAC" w14:textId="77777777" w:rsidR="007A589F" w:rsidRPr="00B26B5D" w:rsidRDefault="007A589F" w:rsidP="00642727">
            <w:pPr>
              <w:jc w:val="center"/>
              <w:rPr>
                <w:rFonts w:cstheme="minorHAnsi"/>
                <w:sz w:val="20"/>
                <w:szCs w:val="20"/>
              </w:rPr>
            </w:pPr>
          </w:p>
        </w:tc>
      </w:tr>
      <w:tr w:rsidR="007A589F" w:rsidRPr="00B26B5D" w14:paraId="23433278" w14:textId="77777777" w:rsidTr="006C0604">
        <w:trPr>
          <w:trHeight w:val="270"/>
        </w:trPr>
        <w:tc>
          <w:tcPr>
            <w:tcW w:w="618" w:type="dxa"/>
            <w:vMerge/>
          </w:tcPr>
          <w:p w14:paraId="3E3523A6" w14:textId="77777777" w:rsidR="007A589F" w:rsidRPr="00B26B5D" w:rsidRDefault="007A589F" w:rsidP="00932CB6">
            <w:pPr>
              <w:pStyle w:val="Listenabsatz"/>
              <w:numPr>
                <w:ilvl w:val="0"/>
                <w:numId w:val="3"/>
              </w:numPr>
              <w:rPr>
                <w:rFonts w:cstheme="minorHAnsi"/>
              </w:rPr>
            </w:pPr>
          </w:p>
        </w:tc>
        <w:tc>
          <w:tcPr>
            <w:tcW w:w="5641" w:type="dxa"/>
          </w:tcPr>
          <w:p w14:paraId="0D1701C0" w14:textId="77777777" w:rsidR="007A589F" w:rsidRPr="007E772D" w:rsidRDefault="007A589F" w:rsidP="009361C6">
            <w:pPr>
              <w:pStyle w:val="Listenabsatz"/>
              <w:numPr>
                <w:ilvl w:val="0"/>
                <w:numId w:val="5"/>
              </w:numPr>
              <w:rPr>
                <w:rFonts w:cstheme="minorHAnsi"/>
              </w:rPr>
            </w:pPr>
            <w:r>
              <w:rPr>
                <w:rFonts w:cstheme="minorHAnsi"/>
                <w:b/>
                <w:bCs/>
              </w:rPr>
              <w:t>Vorstand:</w:t>
            </w:r>
          </w:p>
          <w:p w14:paraId="439FD9A3" w14:textId="77777777" w:rsidR="007A589F" w:rsidRDefault="007A589F" w:rsidP="009361C6">
            <w:pPr>
              <w:pStyle w:val="Listenabsatz"/>
              <w:numPr>
                <w:ilvl w:val="0"/>
                <w:numId w:val="5"/>
              </w:numPr>
              <w:rPr>
                <w:rFonts w:cstheme="minorHAnsi"/>
              </w:rPr>
            </w:pPr>
            <w:r>
              <w:rPr>
                <w:rFonts w:cstheme="minorHAnsi"/>
              </w:rPr>
              <w:t>Fototermin Fachschaftsraum mit Corinna Müller hat noch nicht stattgefunden (scheinen beim Termin nicht da gewesen zu sein)</w:t>
            </w:r>
          </w:p>
          <w:p w14:paraId="55E11B9C" w14:textId="36304A10" w:rsidR="007A589F" w:rsidRPr="007E772D" w:rsidRDefault="007A589F" w:rsidP="009361C6">
            <w:pPr>
              <w:pStyle w:val="Listenabsatz"/>
              <w:numPr>
                <w:ilvl w:val="0"/>
                <w:numId w:val="5"/>
              </w:numPr>
              <w:rPr>
                <w:rFonts w:cstheme="minorHAnsi"/>
              </w:rPr>
            </w:pPr>
            <w:r>
              <w:rPr>
                <w:rFonts w:cstheme="minorHAnsi"/>
              </w:rPr>
              <w:t xml:space="preserve">Memewettbewerb zum Thema Bundestag läuft. Die Aktion ist Institutsübergreifend und wird auf Instagram beworben. Einsendeschluss ist der </w:t>
            </w:r>
            <w:r>
              <w:rPr>
                <w:rFonts w:cstheme="minorHAnsi"/>
                <w:b/>
                <w:bCs/>
              </w:rPr>
              <w:t>23.02.2025 um 18:00</w:t>
            </w:r>
            <w:r w:rsidR="002943FD">
              <w:rPr>
                <w:rFonts w:cstheme="minorHAnsi"/>
                <w:b/>
                <w:bCs/>
              </w:rPr>
              <w:t xml:space="preserve"> </w:t>
            </w:r>
            <w:r>
              <w:rPr>
                <w:rFonts w:cstheme="minorHAnsi"/>
                <w:b/>
                <w:bCs/>
              </w:rPr>
              <w:t>Uhr.</w:t>
            </w:r>
          </w:p>
          <w:p w14:paraId="7D70F99E" w14:textId="77777777" w:rsidR="007A589F" w:rsidRDefault="007A589F" w:rsidP="009361C6">
            <w:pPr>
              <w:pStyle w:val="Listenabsatz"/>
              <w:numPr>
                <w:ilvl w:val="0"/>
                <w:numId w:val="5"/>
              </w:numPr>
              <w:rPr>
                <w:rFonts w:cstheme="minorHAnsi"/>
              </w:rPr>
            </w:pPr>
            <w:r>
              <w:rPr>
                <w:rFonts w:cstheme="minorHAnsi"/>
              </w:rPr>
              <w:t>Ab dem nächsten Semester werden keine Schlüsselkarten mehr getauscht. Jeder soll am Ende des Tages mit seiner eigenen Schlüsselkarte nach Hause gehen.</w:t>
            </w:r>
          </w:p>
          <w:p w14:paraId="67F74F35" w14:textId="77777777" w:rsidR="007A589F" w:rsidRDefault="007A589F" w:rsidP="009361C6">
            <w:pPr>
              <w:pStyle w:val="Listenabsatz"/>
              <w:numPr>
                <w:ilvl w:val="0"/>
                <w:numId w:val="5"/>
              </w:numPr>
              <w:rPr>
                <w:rFonts w:cstheme="minorHAnsi"/>
              </w:rPr>
            </w:pPr>
            <w:r>
              <w:rPr>
                <w:rFonts w:cstheme="minorHAnsi"/>
              </w:rPr>
              <w:t>Auf der FVV soll das Instagram Team für die kommenden Semester aufgestockt werden, da eine Person etwas wenig ist.</w:t>
            </w:r>
          </w:p>
          <w:p w14:paraId="435ED9B0" w14:textId="75962B2A" w:rsidR="007A589F" w:rsidRDefault="007A589F" w:rsidP="009361C6">
            <w:pPr>
              <w:pStyle w:val="Listenabsatz"/>
              <w:numPr>
                <w:ilvl w:val="0"/>
                <w:numId w:val="5"/>
              </w:numPr>
              <w:rPr>
                <w:rFonts w:cstheme="minorHAnsi"/>
              </w:rPr>
            </w:pPr>
            <w:r>
              <w:rPr>
                <w:rFonts w:cstheme="minorHAnsi"/>
              </w:rPr>
              <w:t xml:space="preserve">Es gab wieder ein Treffen zwischen dem IIM und den Fachschaften, da wurde darüber </w:t>
            </w:r>
            <w:proofErr w:type="gramStart"/>
            <w:r>
              <w:rPr>
                <w:rFonts w:cstheme="minorHAnsi"/>
              </w:rPr>
              <w:t>Informiert</w:t>
            </w:r>
            <w:proofErr w:type="gramEnd"/>
            <w:r>
              <w:rPr>
                <w:rFonts w:cstheme="minorHAnsi"/>
              </w:rPr>
              <w:t xml:space="preserve">, das die Lüftungen ab sofort bis </w:t>
            </w:r>
            <w:r>
              <w:rPr>
                <w:rFonts w:cstheme="minorHAnsi"/>
                <w:b/>
                <w:bCs/>
              </w:rPr>
              <w:t>20:00</w:t>
            </w:r>
            <w:r w:rsidR="002943FD">
              <w:rPr>
                <w:rFonts w:cstheme="minorHAnsi"/>
                <w:b/>
                <w:bCs/>
              </w:rPr>
              <w:t xml:space="preserve"> </w:t>
            </w:r>
            <w:r>
              <w:rPr>
                <w:rFonts w:cstheme="minorHAnsi"/>
                <w:b/>
                <w:bCs/>
              </w:rPr>
              <w:t>Uhr</w:t>
            </w:r>
            <w:r>
              <w:rPr>
                <w:rFonts w:cstheme="minorHAnsi"/>
              </w:rPr>
              <w:t xml:space="preserve"> laufen sollen. Klappt noch nicht so ganz. Dann wurden wir noch in </w:t>
            </w:r>
            <w:proofErr w:type="spellStart"/>
            <w:r>
              <w:rPr>
                <w:rFonts w:cstheme="minorHAnsi"/>
              </w:rPr>
              <w:t>kenntniss</w:t>
            </w:r>
            <w:proofErr w:type="spellEnd"/>
            <w:r>
              <w:rPr>
                <w:rFonts w:cstheme="minorHAnsi"/>
              </w:rPr>
              <w:t xml:space="preserve"> gesetzt, das Ende 2026/Anfang 2027 die EF50 saniert wird und </w:t>
            </w:r>
            <w:proofErr w:type="gramStart"/>
            <w:r>
              <w:rPr>
                <w:rFonts w:cstheme="minorHAnsi"/>
              </w:rPr>
              <w:t>die theologischen Instituten</w:t>
            </w:r>
            <w:proofErr w:type="gramEnd"/>
            <w:r>
              <w:rPr>
                <w:rFonts w:cstheme="minorHAnsi"/>
              </w:rPr>
              <w:t xml:space="preserve"> als erstes Umziehen für 2 Jahre. Wie genau das ablaufen wird, steht noch nicht fest.</w:t>
            </w:r>
          </w:p>
          <w:p w14:paraId="17A57A70" w14:textId="5C86131F" w:rsidR="007A589F" w:rsidRPr="009361C6" w:rsidRDefault="007A589F" w:rsidP="009361C6">
            <w:pPr>
              <w:pStyle w:val="Listenabsatz"/>
              <w:numPr>
                <w:ilvl w:val="0"/>
                <w:numId w:val="5"/>
              </w:numPr>
              <w:rPr>
                <w:rFonts w:cstheme="minorHAnsi"/>
              </w:rPr>
            </w:pPr>
            <w:r>
              <w:rPr>
                <w:rFonts w:cstheme="minorHAnsi"/>
              </w:rPr>
              <w:t>Lisa spricht mit Frau Gran</w:t>
            </w:r>
            <w:r w:rsidR="00B90EBF">
              <w:rPr>
                <w:rFonts w:cstheme="minorHAnsi"/>
              </w:rPr>
              <w:t>t</w:t>
            </w:r>
            <w:r>
              <w:rPr>
                <w:rFonts w:cstheme="minorHAnsi"/>
              </w:rPr>
              <w:t>z über die Überarbeitung der Institutswebsite.</w:t>
            </w:r>
          </w:p>
        </w:tc>
        <w:tc>
          <w:tcPr>
            <w:tcW w:w="1718" w:type="dxa"/>
            <w:vAlign w:val="center"/>
          </w:tcPr>
          <w:p w14:paraId="4256DA14" w14:textId="756B224F" w:rsidR="007A589F" w:rsidRPr="00B26B5D" w:rsidRDefault="007A589F" w:rsidP="00642727">
            <w:pPr>
              <w:jc w:val="center"/>
              <w:rPr>
                <w:rFonts w:cstheme="minorHAnsi"/>
                <w:sz w:val="20"/>
                <w:szCs w:val="20"/>
              </w:rPr>
            </w:pPr>
          </w:p>
        </w:tc>
        <w:tc>
          <w:tcPr>
            <w:tcW w:w="1310" w:type="dxa"/>
            <w:vAlign w:val="center"/>
          </w:tcPr>
          <w:p w14:paraId="18F8FE5F" w14:textId="77777777" w:rsidR="007A589F" w:rsidRPr="00B26B5D" w:rsidRDefault="007A589F" w:rsidP="00642727">
            <w:pPr>
              <w:jc w:val="center"/>
              <w:rPr>
                <w:rFonts w:cstheme="minorHAnsi"/>
                <w:sz w:val="20"/>
                <w:szCs w:val="20"/>
              </w:rPr>
            </w:pPr>
          </w:p>
        </w:tc>
      </w:tr>
      <w:tr w:rsidR="007A589F" w:rsidRPr="00B26B5D" w14:paraId="18FC1C07" w14:textId="77777777" w:rsidTr="006C0604">
        <w:trPr>
          <w:trHeight w:val="270"/>
        </w:trPr>
        <w:tc>
          <w:tcPr>
            <w:tcW w:w="618" w:type="dxa"/>
            <w:vMerge/>
          </w:tcPr>
          <w:p w14:paraId="6D60E6B4" w14:textId="77777777" w:rsidR="007A589F" w:rsidRPr="00B26B5D" w:rsidRDefault="007A589F" w:rsidP="00932CB6">
            <w:pPr>
              <w:pStyle w:val="Listenabsatz"/>
              <w:numPr>
                <w:ilvl w:val="0"/>
                <w:numId w:val="3"/>
              </w:numPr>
              <w:rPr>
                <w:rFonts w:cstheme="minorHAnsi"/>
              </w:rPr>
            </w:pPr>
          </w:p>
        </w:tc>
        <w:tc>
          <w:tcPr>
            <w:tcW w:w="5641" w:type="dxa"/>
          </w:tcPr>
          <w:p w14:paraId="0F503E53" w14:textId="77777777" w:rsidR="007A589F" w:rsidRPr="00C434AA" w:rsidRDefault="007A589F" w:rsidP="002654E2">
            <w:pPr>
              <w:pStyle w:val="Listenabsatz"/>
              <w:numPr>
                <w:ilvl w:val="0"/>
                <w:numId w:val="17"/>
              </w:numPr>
              <w:ind w:left="375"/>
              <w:rPr>
                <w:rFonts w:cstheme="minorHAnsi"/>
              </w:rPr>
            </w:pPr>
            <w:r>
              <w:rPr>
                <w:rFonts w:cstheme="minorHAnsi"/>
                <w:b/>
                <w:bCs/>
              </w:rPr>
              <w:t>Finanzen:</w:t>
            </w:r>
          </w:p>
          <w:p w14:paraId="397F7F94" w14:textId="03315742" w:rsidR="007A589F" w:rsidRPr="00A52B05" w:rsidRDefault="007A589F" w:rsidP="002654E2">
            <w:pPr>
              <w:pStyle w:val="Listenabsatz"/>
              <w:numPr>
                <w:ilvl w:val="0"/>
                <w:numId w:val="17"/>
              </w:numPr>
              <w:ind w:left="375"/>
              <w:rPr>
                <w:rFonts w:cstheme="minorHAnsi"/>
              </w:rPr>
            </w:pPr>
            <w:r>
              <w:rPr>
                <w:rFonts w:cstheme="minorHAnsi"/>
              </w:rPr>
              <w:t>Werden in TOP 3 besprochen!</w:t>
            </w:r>
          </w:p>
        </w:tc>
        <w:tc>
          <w:tcPr>
            <w:tcW w:w="1718" w:type="dxa"/>
            <w:vAlign w:val="center"/>
          </w:tcPr>
          <w:p w14:paraId="6B4E11BA" w14:textId="77777777" w:rsidR="007A589F" w:rsidRPr="00B26B5D" w:rsidRDefault="007A589F" w:rsidP="00642727">
            <w:pPr>
              <w:jc w:val="center"/>
              <w:rPr>
                <w:rFonts w:cstheme="minorHAnsi"/>
                <w:sz w:val="20"/>
                <w:szCs w:val="20"/>
              </w:rPr>
            </w:pPr>
          </w:p>
        </w:tc>
        <w:tc>
          <w:tcPr>
            <w:tcW w:w="1310" w:type="dxa"/>
            <w:vAlign w:val="center"/>
          </w:tcPr>
          <w:p w14:paraId="2D0AF8EB" w14:textId="77777777" w:rsidR="007A589F" w:rsidRPr="00B26B5D" w:rsidRDefault="007A589F" w:rsidP="00642727">
            <w:pPr>
              <w:jc w:val="center"/>
              <w:rPr>
                <w:rFonts w:cstheme="minorHAnsi"/>
                <w:sz w:val="20"/>
                <w:szCs w:val="20"/>
              </w:rPr>
            </w:pPr>
          </w:p>
        </w:tc>
      </w:tr>
      <w:tr w:rsidR="007A589F" w:rsidRPr="00B26B5D" w14:paraId="266BF05F" w14:textId="77777777" w:rsidTr="006C0604">
        <w:trPr>
          <w:trHeight w:val="270"/>
        </w:trPr>
        <w:tc>
          <w:tcPr>
            <w:tcW w:w="618" w:type="dxa"/>
            <w:vMerge/>
          </w:tcPr>
          <w:p w14:paraId="1F77C477" w14:textId="77777777" w:rsidR="007A589F" w:rsidRPr="00B26B5D" w:rsidRDefault="007A589F" w:rsidP="00932CB6">
            <w:pPr>
              <w:pStyle w:val="Listenabsatz"/>
              <w:numPr>
                <w:ilvl w:val="0"/>
                <w:numId w:val="3"/>
              </w:numPr>
              <w:rPr>
                <w:rFonts w:cstheme="minorHAnsi"/>
              </w:rPr>
            </w:pPr>
          </w:p>
        </w:tc>
        <w:tc>
          <w:tcPr>
            <w:tcW w:w="5641" w:type="dxa"/>
          </w:tcPr>
          <w:p w14:paraId="6C57BEA9" w14:textId="77777777" w:rsidR="007A589F" w:rsidRPr="00C434AA" w:rsidRDefault="007A589F" w:rsidP="002654E2">
            <w:pPr>
              <w:pStyle w:val="Listenabsatz"/>
              <w:numPr>
                <w:ilvl w:val="0"/>
                <w:numId w:val="17"/>
              </w:numPr>
              <w:ind w:left="375"/>
              <w:rPr>
                <w:rFonts w:cstheme="minorHAnsi"/>
              </w:rPr>
            </w:pPr>
            <w:r>
              <w:rPr>
                <w:rFonts w:cstheme="minorHAnsi"/>
                <w:b/>
                <w:bCs/>
              </w:rPr>
              <w:t>Beratung:</w:t>
            </w:r>
          </w:p>
          <w:p w14:paraId="50B8D355" w14:textId="7E1FF60E" w:rsidR="007A589F" w:rsidRPr="00A52B05" w:rsidRDefault="007A589F" w:rsidP="002654E2">
            <w:pPr>
              <w:pStyle w:val="Listenabsatz"/>
              <w:numPr>
                <w:ilvl w:val="0"/>
                <w:numId w:val="17"/>
              </w:numPr>
              <w:ind w:left="375"/>
              <w:rPr>
                <w:rFonts w:cstheme="minorHAnsi"/>
              </w:rPr>
            </w:pPr>
            <w:r>
              <w:rPr>
                <w:rFonts w:cstheme="minorHAnsi"/>
              </w:rPr>
              <w:t xml:space="preserve">Die Modulberatung für </w:t>
            </w:r>
            <w:proofErr w:type="spellStart"/>
            <w:r>
              <w:rPr>
                <w:rFonts w:cstheme="minorHAnsi"/>
              </w:rPr>
              <w:t>die</w:t>
            </w:r>
            <w:proofErr w:type="spellEnd"/>
            <w:r>
              <w:rPr>
                <w:rFonts w:cstheme="minorHAnsi"/>
              </w:rPr>
              <w:t xml:space="preserve"> MA/M1 Prüfung lief bis jetzt sehr gut, es bestehen noch weitere Termine, um an der Beratung teilzunehmen.</w:t>
            </w:r>
          </w:p>
        </w:tc>
        <w:tc>
          <w:tcPr>
            <w:tcW w:w="1718" w:type="dxa"/>
            <w:vAlign w:val="center"/>
          </w:tcPr>
          <w:p w14:paraId="5D90565E" w14:textId="6C7B2AA7" w:rsidR="007A589F" w:rsidRPr="00B26B5D" w:rsidRDefault="007A589F" w:rsidP="000D7A92">
            <w:pPr>
              <w:jc w:val="center"/>
              <w:rPr>
                <w:rFonts w:cstheme="minorHAnsi"/>
                <w:sz w:val="20"/>
                <w:szCs w:val="20"/>
              </w:rPr>
            </w:pPr>
          </w:p>
        </w:tc>
        <w:tc>
          <w:tcPr>
            <w:tcW w:w="1310" w:type="dxa"/>
            <w:vAlign w:val="center"/>
          </w:tcPr>
          <w:p w14:paraId="054E42F9" w14:textId="6709836D" w:rsidR="007A589F" w:rsidRPr="00B26B5D" w:rsidRDefault="007A589F" w:rsidP="0023571C">
            <w:pPr>
              <w:jc w:val="center"/>
              <w:rPr>
                <w:rFonts w:cstheme="minorHAnsi"/>
                <w:sz w:val="20"/>
                <w:szCs w:val="20"/>
              </w:rPr>
            </w:pPr>
          </w:p>
        </w:tc>
      </w:tr>
      <w:tr w:rsidR="007A589F" w:rsidRPr="00B26B5D" w14:paraId="48BCA854" w14:textId="77777777" w:rsidTr="006C0604">
        <w:trPr>
          <w:trHeight w:val="270"/>
        </w:trPr>
        <w:tc>
          <w:tcPr>
            <w:tcW w:w="618" w:type="dxa"/>
            <w:vMerge/>
          </w:tcPr>
          <w:p w14:paraId="54F64133" w14:textId="77777777" w:rsidR="007A589F" w:rsidRPr="00B26B5D" w:rsidRDefault="007A589F" w:rsidP="00932CB6">
            <w:pPr>
              <w:pStyle w:val="Listenabsatz"/>
              <w:numPr>
                <w:ilvl w:val="0"/>
                <w:numId w:val="3"/>
              </w:numPr>
              <w:rPr>
                <w:rFonts w:cstheme="minorHAnsi"/>
              </w:rPr>
            </w:pPr>
          </w:p>
        </w:tc>
        <w:tc>
          <w:tcPr>
            <w:tcW w:w="5641" w:type="dxa"/>
          </w:tcPr>
          <w:p w14:paraId="7EB526E4" w14:textId="77777777" w:rsidR="007A589F" w:rsidRDefault="007A589F" w:rsidP="002654E2">
            <w:pPr>
              <w:pStyle w:val="Listenabsatz"/>
              <w:numPr>
                <w:ilvl w:val="0"/>
                <w:numId w:val="18"/>
              </w:numPr>
              <w:tabs>
                <w:tab w:val="left" w:pos="3273"/>
              </w:tabs>
              <w:ind w:left="375"/>
              <w:rPr>
                <w:rFonts w:cstheme="minorHAnsi"/>
                <w:b/>
                <w:bCs/>
              </w:rPr>
            </w:pPr>
            <w:r w:rsidRPr="00C434AA">
              <w:rPr>
                <w:rFonts w:cstheme="minorHAnsi"/>
                <w:b/>
                <w:bCs/>
              </w:rPr>
              <w:t>Frühstück</w:t>
            </w:r>
            <w:r>
              <w:rPr>
                <w:rFonts w:cstheme="minorHAnsi"/>
                <w:b/>
                <w:bCs/>
              </w:rPr>
              <w:t>:</w:t>
            </w:r>
          </w:p>
          <w:p w14:paraId="063028A2" w14:textId="682B072A" w:rsidR="007A589F" w:rsidRPr="00C434AA" w:rsidRDefault="007A589F" w:rsidP="002654E2">
            <w:pPr>
              <w:pStyle w:val="Listenabsatz"/>
              <w:numPr>
                <w:ilvl w:val="0"/>
                <w:numId w:val="18"/>
              </w:numPr>
              <w:tabs>
                <w:tab w:val="left" w:pos="3273"/>
              </w:tabs>
              <w:ind w:left="375"/>
              <w:rPr>
                <w:rFonts w:cstheme="minorHAnsi"/>
                <w:b/>
                <w:bCs/>
              </w:rPr>
            </w:pPr>
            <w:r>
              <w:rPr>
                <w:rFonts w:cstheme="minorHAnsi"/>
              </w:rPr>
              <w:t>Keiner vom Frühstücksteam war anwesend</w:t>
            </w:r>
          </w:p>
        </w:tc>
        <w:tc>
          <w:tcPr>
            <w:tcW w:w="1718" w:type="dxa"/>
            <w:vAlign w:val="center"/>
          </w:tcPr>
          <w:p w14:paraId="00937FEF" w14:textId="07F26049" w:rsidR="007A589F" w:rsidRPr="00B26B5D" w:rsidRDefault="007A589F" w:rsidP="002654E2">
            <w:pPr>
              <w:jc w:val="center"/>
              <w:rPr>
                <w:rFonts w:cstheme="minorHAnsi"/>
                <w:sz w:val="20"/>
                <w:szCs w:val="20"/>
              </w:rPr>
            </w:pPr>
          </w:p>
        </w:tc>
        <w:tc>
          <w:tcPr>
            <w:tcW w:w="1310" w:type="dxa"/>
            <w:vAlign w:val="center"/>
          </w:tcPr>
          <w:p w14:paraId="359FA654" w14:textId="77777777" w:rsidR="007A589F" w:rsidRPr="00B26B5D" w:rsidRDefault="007A589F" w:rsidP="00642727">
            <w:pPr>
              <w:jc w:val="center"/>
              <w:rPr>
                <w:rFonts w:cstheme="minorHAnsi"/>
                <w:sz w:val="20"/>
                <w:szCs w:val="20"/>
              </w:rPr>
            </w:pPr>
          </w:p>
        </w:tc>
      </w:tr>
      <w:tr w:rsidR="007A589F" w:rsidRPr="00B26B5D" w14:paraId="0998DB03" w14:textId="77777777" w:rsidTr="006C0604">
        <w:trPr>
          <w:trHeight w:val="270"/>
        </w:trPr>
        <w:tc>
          <w:tcPr>
            <w:tcW w:w="618" w:type="dxa"/>
            <w:vMerge/>
          </w:tcPr>
          <w:p w14:paraId="1BEB0EE8" w14:textId="77777777" w:rsidR="007A589F" w:rsidRPr="00B26B5D" w:rsidRDefault="007A589F" w:rsidP="00932CB6">
            <w:pPr>
              <w:pStyle w:val="Listenabsatz"/>
              <w:numPr>
                <w:ilvl w:val="0"/>
                <w:numId w:val="3"/>
              </w:numPr>
              <w:rPr>
                <w:rFonts w:cstheme="minorHAnsi"/>
              </w:rPr>
            </w:pPr>
          </w:p>
        </w:tc>
        <w:tc>
          <w:tcPr>
            <w:tcW w:w="5641" w:type="dxa"/>
          </w:tcPr>
          <w:p w14:paraId="2A08DEC6" w14:textId="77777777" w:rsidR="007A589F" w:rsidRDefault="007A589F" w:rsidP="002654E2">
            <w:pPr>
              <w:pStyle w:val="Listenabsatz"/>
              <w:numPr>
                <w:ilvl w:val="0"/>
                <w:numId w:val="18"/>
              </w:numPr>
              <w:tabs>
                <w:tab w:val="left" w:pos="3273"/>
              </w:tabs>
              <w:ind w:left="375"/>
              <w:rPr>
                <w:rFonts w:cstheme="minorHAnsi"/>
                <w:b/>
                <w:bCs/>
              </w:rPr>
            </w:pPr>
            <w:r>
              <w:rPr>
                <w:rFonts w:cstheme="minorHAnsi"/>
                <w:b/>
                <w:bCs/>
              </w:rPr>
              <w:t>Zeugwart:</w:t>
            </w:r>
          </w:p>
          <w:p w14:paraId="5C529E95" w14:textId="1ACF5547" w:rsidR="007D4120" w:rsidRDefault="007D4120" w:rsidP="002654E2">
            <w:pPr>
              <w:pStyle w:val="Listenabsatz"/>
              <w:numPr>
                <w:ilvl w:val="0"/>
                <w:numId w:val="18"/>
              </w:numPr>
              <w:tabs>
                <w:tab w:val="left" w:pos="3273"/>
              </w:tabs>
              <w:ind w:left="375"/>
              <w:rPr>
                <w:rFonts w:cstheme="minorHAnsi"/>
                <w:b/>
                <w:bCs/>
              </w:rPr>
            </w:pPr>
            <w:r>
              <w:rPr>
                <w:rFonts w:cstheme="minorHAnsi"/>
              </w:rPr>
              <w:t>Es wird um eine Grundordnung im Raum gebeten</w:t>
            </w:r>
          </w:p>
          <w:p w14:paraId="23A791A8" w14:textId="7D34356C" w:rsidR="007A589F" w:rsidRPr="00C434AA" w:rsidRDefault="007A589F" w:rsidP="002654E2">
            <w:pPr>
              <w:pStyle w:val="Listenabsatz"/>
              <w:numPr>
                <w:ilvl w:val="0"/>
                <w:numId w:val="18"/>
              </w:numPr>
              <w:tabs>
                <w:tab w:val="left" w:pos="3273"/>
              </w:tabs>
              <w:ind w:left="375"/>
              <w:rPr>
                <w:rFonts w:cstheme="minorHAnsi"/>
                <w:b/>
                <w:bCs/>
              </w:rPr>
            </w:pPr>
            <w:r>
              <w:rPr>
                <w:rFonts w:cstheme="minorHAnsi"/>
              </w:rPr>
              <w:t>Keiner vom Team war da</w:t>
            </w:r>
          </w:p>
        </w:tc>
        <w:tc>
          <w:tcPr>
            <w:tcW w:w="1718" w:type="dxa"/>
            <w:vAlign w:val="center"/>
          </w:tcPr>
          <w:p w14:paraId="6E8B966C" w14:textId="77777777" w:rsidR="007A589F" w:rsidRPr="00B26B5D" w:rsidRDefault="007A589F" w:rsidP="002654E2">
            <w:pPr>
              <w:jc w:val="center"/>
              <w:rPr>
                <w:rFonts w:cstheme="minorHAnsi"/>
                <w:sz w:val="20"/>
                <w:szCs w:val="20"/>
              </w:rPr>
            </w:pPr>
          </w:p>
        </w:tc>
        <w:tc>
          <w:tcPr>
            <w:tcW w:w="1310" w:type="dxa"/>
            <w:vAlign w:val="center"/>
          </w:tcPr>
          <w:p w14:paraId="7C169681" w14:textId="77777777" w:rsidR="007A589F" w:rsidRPr="00B26B5D" w:rsidRDefault="007A589F" w:rsidP="00642727">
            <w:pPr>
              <w:jc w:val="center"/>
              <w:rPr>
                <w:rFonts w:cstheme="minorHAnsi"/>
                <w:sz w:val="20"/>
                <w:szCs w:val="20"/>
              </w:rPr>
            </w:pPr>
          </w:p>
        </w:tc>
      </w:tr>
      <w:tr w:rsidR="007A589F" w:rsidRPr="00B26B5D" w14:paraId="01DE70F2" w14:textId="77777777" w:rsidTr="006C0604">
        <w:trPr>
          <w:trHeight w:val="270"/>
        </w:trPr>
        <w:tc>
          <w:tcPr>
            <w:tcW w:w="618" w:type="dxa"/>
            <w:vMerge/>
          </w:tcPr>
          <w:p w14:paraId="31C181D3" w14:textId="77777777" w:rsidR="007A589F" w:rsidRPr="00B26B5D" w:rsidRDefault="007A589F" w:rsidP="00932CB6">
            <w:pPr>
              <w:pStyle w:val="Listenabsatz"/>
              <w:numPr>
                <w:ilvl w:val="0"/>
                <w:numId w:val="3"/>
              </w:numPr>
              <w:rPr>
                <w:rFonts w:cstheme="minorHAnsi"/>
              </w:rPr>
            </w:pPr>
          </w:p>
        </w:tc>
        <w:tc>
          <w:tcPr>
            <w:tcW w:w="5641" w:type="dxa"/>
          </w:tcPr>
          <w:p w14:paraId="4DF82D5A" w14:textId="77777777" w:rsidR="007A589F" w:rsidRDefault="007A589F" w:rsidP="002654E2">
            <w:pPr>
              <w:pStyle w:val="Listenabsatz"/>
              <w:numPr>
                <w:ilvl w:val="0"/>
                <w:numId w:val="18"/>
              </w:numPr>
              <w:tabs>
                <w:tab w:val="left" w:pos="3273"/>
              </w:tabs>
              <w:ind w:left="375"/>
              <w:rPr>
                <w:rFonts w:cstheme="minorHAnsi"/>
                <w:b/>
                <w:bCs/>
              </w:rPr>
            </w:pPr>
            <w:r>
              <w:rPr>
                <w:rFonts w:cstheme="minorHAnsi"/>
                <w:b/>
                <w:bCs/>
              </w:rPr>
              <w:t>Veranstaltungen:</w:t>
            </w:r>
          </w:p>
          <w:p w14:paraId="679E4767" w14:textId="6F8B3EC0" w:rsidR="007A589F" w:rsidRDefault="007A589F" w:rsidP="002654E2">
            <w:pPr>
              <w:pStyle w:val="Listenabsatz"/>
              <w:numPr>
                <w:ilvl w:val="0"/>
                <w:numId w:val="18"/>
              </w:numPr>
              <w:tabs>
                <w:tab w:val="left" w:pos="3273"/>
              </w:tabs>
              <w:ind w:left="375"/>
              <w:rPr>
                <w:rFonts w:cstheme="minorHAnsi"/>
                <w:b/>
                <w:bCs/>
              </w:rPr>
            </w:pPr>
            <w:r>
              <w:rPr>
                <w:rFonts w:cstheme="minorHAnsi"/>
              </w:rPr>
              <w:t>Es fanden keine Veranstaltungen statt</w:t>
            </w:r>
          </w:p>
        </w:tc>
        <w:tc>
          <w:tcPr>
            <w:tcW w:w="1718" w:type="dxa"/>
            <w:vAlign w:val="center"/>
          </w:tcPr>
          <w:p w14:paraId="3E262CC2" w14:textId="77777777" w:rsidR="007A589F" w:rsidRPr="00B26B5D" w:rsidRDefault="007A589F" w:rsidP="002654E2">
            <w:pPr>
              <w:jc w:val="center"/>
              <w:rPr>
                <w:rFonts w:cstheme="minorHAnsi"/>
                <w:sz w:val="20"/>
                <w:szCs w:val="20"/>
              </w:rPr>
            </w:pPr>
          </w:p>
        </w:tc>
        <w:tc>
          <w:tcPr>
            <w:tcW w:w="1310" w:type="dxa"/>
            <w:vAlign w:val="center"/>
          </w:tcPr>
          <w:p w14:paraId="598FEF5C" w14:textId="77777777" w:rsidR="007A589F" w:rsidRPr="00B26B5D" w:rsidRDefault="007A589F" w:rsidP="00642727">
            <w:pPr>
              <w:jc w:val="center"/>
              <w:rPr>
                <w:rFonts w:cstheme="minorHAnsi"/>
                <w:sz w:val="20"/>
                <w:szCs w:val="20"/>
              </w:rPr>
            </w:pPr>
          </w:p>
        </w:tc>
      </w:tr>
      <w:tr w:rsidR="007A589F" w:rsidRPr="00B26B5D" w14:paraId="431EA07B" w14:textId="77777777" w:rsidTr="006C0604">
        <w:trPr>
          <w:trHeight w:val="270"/>
        </w:trPr>
        <w:tc>
          <w:tcPr>
            <w:tcW w:w="618" w:type="dxa"/>
            <w:vMerge/>
          </w:tcPr>
          <w:p w14:paraId="6DC6FB07" w14:textId="77777777" w:rsidR="007A589F" w:rsidRPr="00B26B5D" w:rsidRDefault="007A589F" w:rsidP="00932CB6">
            <w:pPr>
              <w:pStyle w:val="Listenabsatz"/>
              <w:numPr>
                <w:ilvl w:val="0"/>
                <w:numId w:val="3"/>
              </w:numPr>
              <w:rPr>
                <w:rFonts w:cstheme="minorHAnsi"/>
              </w:rPr>
            </w:pPr>
          </w:p>
        </w:tc>
        <w:tc>
          <w:tcPr>
            <w:tcW w:w="5641" w:type="dxa"/>
          </w:tcPr>
          <w:p w14:paraId="23EDDE6A" w14:textId="2A869FC0" w:rsidR="007A589F" w:rsidRDefault="007A589F" w:rsidP="002654E2">
            <w:pPr>
              <w:pStyle w:val="Listenabsatz"/>
              <w:numPr>
                <w:ilvl w:val="0"/>
                <w:numId w:val="18"/>
              </w:numPr>
              <w:tabs>
                <w:tab w:val="left" w:pos="3273"/>
              </w:tabs>
              <w:ind w:left="375"/>
              <w:rPr>
                <w:rFonts w:cstheme="minorHAnsi"/>
                <w:b/>
                <w:bCs/>
              </w:rPr>
            </w:pPr>
            <w:r>
              <w:rPr>
                <w:rFonts w:cstheme="minorHAnsi"/>
                <w:b/>
                <w:bCs/>
              </w:rPr>
              <w:t>Internet &amp; E-Mail</w:t>
            </w:r>
          </w:p>
          <w:p w14:paraId="4303EDEF" w14:textId="77777777" w:rsidR="007A589F" w:rsidRPr="007A589F" w:rsidRDefault="007A589F" w:rsidP="002654E2">
            <w:pPr>
              <w:pStyle w:val="Listenabsatz"/>
              <w:numPr>
                <w:ilvl w:val="0"/>
                <w:numId w:val="18"/>
              </w:numPr>
              <w:tabs>
                <w:tab w:val="left" w:pos="3273"/>
              </w:tabs>
              <w:ind w:left="375"/>
              <w:rPr>
                <w:rFonts w:cstheme="minorHAnsi"/>
                <w:b/>
                <w:bCs/>
              </w:rPr>
            </w:pPr>
            <w:r>
              <w:rPr>
                <w:rFonts w:cstheme="minorHAnsi"/>
              </w:rPr>
              <w:t xml:space="preserve">E-Mails werden rechtzeitig </w:t>
            </w:r>
            <w:proofErr w:type="gramStart"/>
            <w:r>
              <w:rPr>
                <w:rFonts w:cstheme="minorHAnsi"/>
              </w:rPr>
              <w:t>weitergeleitet</w:t>
            </w:r>
            <w:proofErr w:type="gramEnd"/>
            <w:r>
              <w:rPr>
                <w:rFonts w:cstheme="minorHAnsi"/>
              </w:rPr>
              <w:t xml:space="preserve"> wenn es um Veranstaltungen oder Infos geht. Mails werden versucht direkt beantwortet zu werden</w:t>
            </w:r>
          </w:p>
          <w:p w14:paraId="05992D10" w14:textId="74FCD487" w:rsidR="007A589F" w:rsidRDefault="007A589F" w:rsidP="002654E2">
            <w:pPr>
              <w:pStyle w:val="Listenabsatz"/>
              <w:numPr>
                <w:ilvl w:val="0"/>
                <w:numId w:val="18"/>
              </w:numPr>
              <w:tabs>
                <w:tab w:val="left" w:pos="3273"/>
              </w:tabs>
              <w:ind w:left="375"/>
              <w:rPr>
                <w:rFonts w:cstheme="minorHAnsi"/>
                <w:b/>
                <w:bCs/>
              </w:rPr>
            </w:pPr>
            <w:r>
              <w:rPr>
                <w:rFonts w:cstheme="minorHAnsi"/>
              </w:rPr>
              <w:lastRenderedPageBreak/>
              <w:t xml:space="preserve">Internet läuft etwas schleppend, aber </w:t>
            </w:r>
            <w:proofErr w:type="spellStart"/>
            <w:r>
              <w:rPr>
                <w:rFonts w:cstheme="minorHAnsi"/>
              </w:rPr>
              <w:t>storys</w:t>
            </w:r>
            <w:proofErr w:type="spellEnd"/>
            <w:r>
              <w:rPr>
                <w:rFonts w:cstheme="minorHAnsi"/>
              </w:rPr>
              <w:t xml:space="preserve"> werden rechtzeitig gepostet.</w:t>
            </w:r>
          </w:p>
        </w:tc>
        <w:tc>
          <w:tcPr>
            <w:tcW w:w="1718" w:type="dxa"/>
            <w:vAlign w:val="center"/>
          </w:tcPr>
          <w:p w14:paraId="6062797B" w14:textId="77777777" w:rsidR="007A589F" w:rsidRPr="00B26B5D" w:rsidRDefault="007A589F" w:rsidP="002654E2">
            <w:pPr>
              <w:jc w:val="center"/>
              <w:rPr>
                <w:rFonts w:cstheme="minorHAnsi"/>
                <w:sz w:val="20"/>
                <w:szCs w:val="20"/>
              </w:rPr>
            </w:pPr>
          </w:p>
        </w:tc>
        <w:tc>
          <w:tcPr>
            <w:tcW w:w="1310" w:type="dxa"/>
            <w:vAlign w:val="center"/>
          </w:tcPr>
          <w:p w14:paraId="3CDB4624" w14:textId="77777777" w:rsidR="007A589F" w:rsidRPr="00B26B5D" w:rsidRDefault="007A589F" w:rsidP="00642727">
            <w:pPr>
              <w:jc w:val="center"/>
              <w:rPr>
                <w:rFonts w:cstheme="minorHAnsi"/>
                <w:sz w:val="20"/>
                <w:szCs w:val="20"/>
              </w:rPr>
            </w:pPr>
          </w:p>
        </w:tc>
      </w:tr>
      <w:tr w:rsidR="007A589F" w:rsidRPr="00B26B5D" w14:paraId="1ABDAA06" w14:textId="77777777" w:rsidTr="006C0604">
        <w:trPr>
          <w:trHeight w:val="270"/>
        </w:trPr>
        <w:tc>
          <w:tcPr>
            <w:tcW w:w="618" w:type="dxa"/>
            <w:vMerge w:val="restart"/>
          </w:tcPr>
          <w:p w14:paraId="47099D95" w14:textId="77777777" w:rsidR="007A589F" w:rsidRPr="00B26B5D" w:rsidRDefault="007A589F" w:rsidP="007A589F">
            <w:pPr>
              <w:pStyle w:val="Listenabsatz"/>
              <w:ind w:left="360"/>
              <w:rPr>
                <w:rFonts w:cstheme="minorHAnsi"/>
              </w:rPr>
            </w:pPr>
          </w:p>
        </w:tc>
        <w:tc>
          <w:tcPr>
            <w:tcW w:w="5641" w:type="dxa"/>
          </w:tcPr>
          <w:p w14:paraId="4FCFF03B" w14:textId="77777777" w:rsidR="007A589F" w:rsidRDefault="007A589F" w:rsidP="002654E2">
            <w:pPr>
              <w:pStyle w:val="Listenabsatz"/>
              <w:numPr>
                <w:ilvl w:val="0"/>
                <w:numId w:val="18"/>
              </w:numPr>
              <w:tabs>
                <w:tab w:val="left" w:pos="3273"/>
              </w:tabs>
              <w:ind w:left="375"/>
              <w:rPr>
                <w:rFonts w:cstheme="minorHAnsi"/>
                <w:b/>
                <w:bCs/>
              </w:rPr>
            </w:pPr>
            <w:r>
              <w:rPr>
                <w:rFonts w:cstheme="minorHAnsi"/>
                <w:b/>
                <w:bCs/>
              </w:rPr>
              <w:t>Institutsvorstandssitzung:</w:t>
            </w:r>
          </w:p>
          <w:p w14:paraId="52B3128A" w14:textId="77777777" w:rsidR="007A589F" w:rsidRPr="00B90EBF" w:rsidRDefault="00B90EBF" w:rsidP="002654E2">
            <w:pPr>
              <w:pStyle w:val="Listenabsatz"/>
              <w:numPr>
                <w:ilvl w:val="0"/>
                <w:numId w:val="18"/>
              </w:numPr>
              <w:tabs>
                <w:tab w:val="left" w:pos="3273"/>
              </w:tabs>
              <w:ind w:left="375"/>
              <w:rPr>
                <w:rFonts w:cstheme="minorHAnsi"/>
                <w:b/>
                <w:bCs/>
              </w:rPr>
            </w:pPr>
            <w:r>
              <w:rPr>
                <w:rFonts w:cstheme="minorHAnsi"/>
              </w:rPr>
              <w:t xml:space="preserve">Frau Gärtner war in der Funktion als Dekanin anwesend und </w:t>
            </w:r>
            <w:proofErr w:type="spellStart"/>
            <w:r>
              <w:rPr>
                <w:rFonts w:cstheme="minorHAnsi"/>
              </w:rPr>
              <w:t>hat</w:t>
            </w:r>
            <w:proofErr w:type="spellEnd"/>
            <w:r>
              <w:rPr>
                <w:rFonts w:cstheme="minorHAnsi"/>
              </w:rPr>
              <w:t xml:space="preserve"> nach Wünschen, Perspektiven und Visionen gefragt. Was braucht das Institut Ev. Theologie von Seiten des Dekanats?</w:t>
            </w:r>
          </w:p>
          <w:p w14:paraId="4995AFA0" w14:textId="77777777" w:rsidR="00B90EBF" w:rsidRPr="00B90EBF" w:rsidRDefault="00B90EBF" w:rsidP="002654E2">
            <w:pPr>
              <w:pStyle w:val="Listenabsatz"/>
              <w:numPr>
                <w:ilvl w:val="0"/>
                <w:numId w:val="18"/>
              </w:numPr>
              <w:tabs>
                <w:tab w:val="left" w:pos="3273"/>
              </w:tabs>
              <w:ind w:left="375"/>
              <w:rPr>
                <w:rFonts w:cstheme="minorHAnsi"/>
                <w:b/>
                <w:bCs/>
              </w:rPr>
            </w:pPr>
            <w:r>
              <w:rPr>
                <w:rFonts w:cstheme="minorHAnsi"/>
              </w:rPr>
              <w:t>Auf der Institutswebsite erscheinen künftig Veranstaltungen an der TU Dortmund oder nähren Umgebung, an dem ein Mitglied des Institutes beteiligt ist.</w:t>
            </w:r>
          </w:p>
          <w:p w14:paraId="56EF4128" w14:textId="5C7B3FAA" w:rsidR="00B90EBF" w:rsidRDefault="00B90EBF" w:rsidP="002654E2">
            <w:pPr>
              <w:pStyle w:val="Listenabsatz"/>
              <w:numPr>
                <w:ilvl w:val="0"/>
                <w:numId w:val="18"/>
              </w:numPr>
              <w:tabs>
                <w:tab w:val="left" w:pos="3273"/>
              </w:tabs>
              <w:ind w:left="375"/>
              <w:rPr>
                <w:rFonts w:cstheme="minorHAnsi"/>
                <w:b/>
                <w:bCs/>
              </w:rPr>
            </w:pPr>
            <w:r>
              <w:rPr>
                <w:rFonts w:cstheme="minorHAnsi"/>
              </w:rPr>
              <w:t xml:space="preserve">Smartwatches sind vor Prüfungen abzulegen. Es wird eine Küchenuhr </w:t>
            </w:r>
            <w:proofErr w:type="spellStart"/>
            <w:r>
              <w:rPr>
                <w:rFonts w:cstheme="minorHAnsi"/>
              </w:rPr>
              <w:t>angechafft</w:t>
            </w:r>
            <w:proofErr w:type="spellEnd"/>
            <w:r>
              <w:rPr>
                <w:rFonts w:cstheme="minorHAnsi"/>
              </w:rPr>
              <w:t xml:space="preserve"> und zu den Bibeln ins Archiv gelegt.</w:t>
            </w:r>
          </w:p>
        </w:tc>
        <w:tc>
          <w:tcPr>
            <w:tcW w:w="1718" w:type="dxa"/>
            <w:vAlign w:val="center"/>
          </w:tcPr>
          <w:p w14:paraId="33A3882E" w14:textId="77777777" w:rsidR="007A589F" w:rsidRPr="00B26B5D" w:rsidRDefault="007A589F" w:rsidP="002654E2">
            <w:pPr>
              <w:jc w:val="center"/>
              <w:rPr>
                <w:rFonts w:cstheme="minorHAnsi"/>
                <w:sz w:val="20"/>
                <w:szCs w:val="20"/>
              </w:rPr>
            </w:pPr>
          </w:p>
        </w:tc>
        <w:tc>
          <w:tcPr>
            <w:tcW w:w="1310" w:type="dxa"/>
            <w:vAlign w:val="center"/>
          </w:tcPr>
          <w:p w14:paraId="23AC0EBA" w14:textId="77777777" w:rsidR="007A589F" w:rsidRPr="00B26B5D" w:rsidRDefault="007A589F" w:rsidP="00642727">
            <w:pPr>
              <w:jc w:val="center"/>
              <w:rPr>
                <w:rFonts w:cstheme="minorHAnsi"/>
                <w:sz w:val="20"/>
                <w:szCs w:val="20"/>
              </w:rPr>
            </w:pPr>
          </w:p>
        </w:tc>
      </w:tr>
      <w:tr w:rsidR="007A589F" w:rsidRPr="00B26B5D" w14:paraId="6FED4582" w14:textId="77777777" w:rsidTr="006C0604">
        <w:trPr>
          <w:trHeight w:val="270"/>
        </w:trPr>
        <w:tc>
          <w:tcPr>
            <w:tcW w:w="618" w:type="dxa"/>
            <w:vMerge/>
          </w:tcPr>
          <w:p w14:paraId="345B93A8" w14:textId="77777777" w:rsidR="007A589F" w:rsidRPr="00B26B5D" w:rsidRDefault="007A589F" w:rsidP="007A589F">
            <w:pPr>
              <w:pStyle w:val="Listenabsatz"/>
              <w:ind w:left="360"/>
              <w:rPr>
                <w:rFonts w:cstheme="minorHAnsi"/>
              </w:rPr>
            </w:pPr>
          </w:p>
        </w:tc>
        <w:tc>
          <w:tcPr>
            <w:tcW w:w="5641" w:type="dxa"/>
          </w:tcPr>
          <w:p w14:paraId="74E66672" w14:textId="77777777" w:rsidR="007A589F" w:rsidRDefault="007A589F" w:rsidP="002654E2">
            <w:pPr>
              <w:pStyle w:val="Listenabsatz"/>
              <w:numPr>
                <w:ilvl w:val="0"/>
                <w:numId w:val="18"/>
              </w:numPr>
              <w:tabs>
                <w:tab w:val="left" w:pos="3273"/>
              </w:tabs>
              <w:ind w:left="375"/>
              <w:rPr>
                <w:rFonts w:cstheme="minorHAnsi"/>
                <w:b/>
                <w:bCs/>
              </w:rPr>
            </w:pPr>
            <w:proofErr w:type="spellStart"/>
            <w:r>
              <w:rPr>
                <w:rFonts w:cstheme="minorHAnsi"/>
                <w:b/>
                <w:bCs/>
              </w:rPr>
              <w:t>Fachschaftsrätekonferenz</w:t>
            </w:r>
            <w:proofErr w:type="spellEnd"/>
            <w:r>
              <w:rPr>
                <w:rFonts w:cstheme="minorHAnsi"/>
                <w:b/>
                <w:bCs/>
              </w:rPr>
              <w:t>:</w:t>
            </w:r>
          </w:p>
          <w:p w14:paraId="383C6C99" w14:textId="08B6FC71" w:rsidR="007A589F" w:rsidRDefault="007A589F" w:rsidP="002654E2">
            <w:pPr>
              <w:pStyle w:val="Listenabsatz"/>
              <w:numPr>
                <w:ilvl w:val="0"/>
                <w:numId w:val="18"/>
              </w:numPr>
              <w:tabs>
                <w:tab w:val="left" w:pos="3273"/>
              </w:tabs>
              <w:ind w:left="375"/>
              <w:rPr>
                <w:rFonts w:cstheme="minorHAnsi"/>
                <w:b/>
                <w:bCs/>
              </w:rPr>
            </w:pPr>
            <w:r>
              <w:rPr>
                <w:rFonts w:cstheme="minorHAnsi"/>
              </w:rPr>
              <w:t xml:space="preserve">Der Nächste Termin ist der </w:t>
            </w:r>
            <w:r w:rsidRPr="007A589F">
              <w:rPr>
                <w:rFonts w:cstheme="minorHAnsi"/>
                <w:b/>
                <w:bCs/>
              </w:rPr>
              <w:t>19.</w:t>
            </w:r>
            <w:r>
              <w:rPr>
                <w:rFonts w:cstheme="minorHAnsi"/>
                <w:b/>
                <w:bCs/>
              </w:rPr>
              <w:t>03.2025</w:t>
            </w:r>
          </w:p>
        </w:tc>
        <w:tc>
          <w:tcPr>
            <w:tcW w:w="1718" w:type="dxa"/>
            <w:vAlign w:val="center"/>
          </w:tcPr>
          <w:p w14:paraId="011EF7E3" w14:textId="3DEFB85E" w:rsidR="007A589F" w:rsidRPr="00B26B5D" w:rsidRDefault="00927723" w:rsidP="002654E2">
            <w:pPr>
              <w:jc w:val="center"/>
              <w:rPr>
                <w:rFonts w:cstheme="minorHAnsi"/>
                <w:sz w:val="20"/>
                <w:szCs w:val="20"/>
              </w:rPr>
            </w:pPr>
            <w:r>
              <w:rPr>
                <w:rFonts w:cstheme="minorHAnsi"/>
                <w:sz w:val="20"/>
                <w:szCs w:val="20"/>
              </w:rPr>
              <w:t>Julia Alex</w:t>
            </w:r>
          </w:p>
        </w:tc>
        <w:tc>
          <w:tcPr>
            <w:tcW w:w="1310" w:type="dxa"/>
            <w:vAlign w:val="center"/>
          </w:tcPr>
          <w:p w14:paraId="1C186BD3" w14:textId="779D1B78" w:rsidR="007A589F" w:rsidRPr="00927723" w:rsidRDefault="00927723" w:rsidP="00642727">
            <w:pPr>
              <w:jc w:val="center"/>
              <w:rPr>
                <w:rFonts w:cstheme="minorHAnsi"/>
                <w:b/>
                <w:bCs/>
                <w:sz w:val="20"/>
                <w:szCs w:val="20"/>
              </w:rPr>
            </w:pPr>
            <w:r>
              <w:rPr>
                <w:rFonts w:cstheme="minorHAnsi"/>
                <w:b/>
                <w:bCs/>
                <w:sz w:val="20"/>
                <w:szCs w:val="20"/>
              </w:rPr>
              <w:t>19.03.2025</w:t>
            </w:r>
          </w:p>
        </w:tc>
      </w:tr>
      <w:tr w:rsidR="007A589F" w:rsidRPr="00B26B5D" w14:paraId="0E1F8BB0" w14:textId="77777777" w:rsidTr="006C0604">
        <w:trPr>
          <w:trHeight w:val="270"/>
        </w:trPr>
        <w:tc>
          <w:tcPr>
            <w:tcW w:w="618" w:type="dxa"/>
            <w:vMerge/>
          </w:tcPr>
          <w:p w14:paraId="0779783E" w14:textId="77777777" w:rsidR="007A589F" w:rsidRPr="00B26B5D" w:rsidRDefault="007A589F" w:rsidP="007A589F">
            <w:pPr>
              <w:pStyle w:val="Listenabsatz"/>
              <w:ind w:left="360"/>
              <w:rPr>
                <w:rFonts w:cstheme="minorHAnsi"/>
              </w:rPr>
            </w:pPr>
          </w:p>
        </w:tc>
        <w:tc>
          <w:tcPr>
            <w:tcW w:w="5641" w:type="dxa"/>
          </w:tcPr>
          <w:p w14:paraId="78B2A3AB" w14:textId="77777777" w:rsidR="007A589F" w:rsidRPr="007A589F" w:rsidRDefault="007A589F" w:rsidP="002654E2">
            <w:pPr>
              <w:pStyle w:val="Listenabsatz"/>
              <w:numPr>
                <w:ilvl w:val="0"/>
                <w:numId w:val="18"/>
              </w:numPr>
              <w:tabs>
                <w:tab w:val="left" w:pos="3273"/>
              </w:tabs>
              <w:ind w:left="375"/>
              <w:rPr>
                <w:rFonts w:cstheme="minorHAnsi"/>
                <w:b/>
                <w:bCs/>
              </w:rPr>
            </w:pPr>
            <w:r>
              <w:rPr>
                <w:rFonts w:cstheme="minorHAnsi"/>
                <w:b/>
                <w:bCs/>
              </w:rPr>
              <w:t>Fakultätsrat:</w:t>
            </w:r>
          </w:p>
          <w:p w14:paraId="53687ADA" w14:textId="77777777" w:rsidR="007A589F" w:rsidRPr="007D4120" w:rsidRDefault="007A589F" w:rsidP="002654E2">
            <w:pPr>
              <w:pStyle w:val="Listenabsatz"/>
              <w:numPr>
                <w:ilvl w:val="0"/>
                <w:numId w:val="18"/>
              </w:numPr>
              <w:tabs>
                <w:tab w:val="left" w:pos="3273"/>
              </w:tabs>
              <w:ind w:left="375"/>
              <w:rPr>
                <w:rFonts w:cstheme="minorHAnsi"/>
                <w:b/>
                <w:bCs/>
              </w:rPr>
            </w:pPr>
            <w:r>
              <w:rPr>
                <w:rFonts w:cstheme="minorHAnsi"/>
              </w:rPr>
              <w:t xml:space="preserve">Es wurde ein neuer Preis ins </w:t>
            </w:r>
            <w:proofErr w:type="spellStart"/>
            <w:r>
              <w:rPr>
                <w:rFonts w:cstheme="minorHAnsi"/>
              </w:rPr>
              <w:t>Lebengerufen</w:t>
            </w:r>
            <w:proofErr w:type="spellEnd"/>
            <w:r>
              <w:rPr>
                <w:rFonts w:cstheme="minorHAnsi"/>
              </w:rPr>
              <w:t xml:space="preserve"> für studentisches </w:t>
            </w:r>
            <w:proofErr w:type="spellStart"/>
            <w:r>
              <w:rPr>
                <w:rFonts w:cstheme="minorHAnsi"/>
              </w:rPr>
              <w:t>Arrangemant</w:t>
            </w:r>
            <w:proofErr w:type="spellEnd"/>
            <w:r>
              <w:rPr>
                <w:rFonts w:cstheme="minorHAnsi"/>
              </w:rPr>
              <w:t>. Der Preis wird STEIL heißen, ein Katalog mit Anforderungen wird noch erstellt. Verliehen soll der Preis Mitte des Sommersemesters.</w:t>
            </w:r>
          </w:p>
          <w:p w14:paraId="5F917807" w14:textId="4EE1F71E" w:rsidR="007D4120" w:rsidRPr="007A589F" w:rsidRDefault="007D4120" w:rsidP="002654E2">
            <w:pPr>
              <w:pStyle w:val="Listenabsatz"/>
              <w:numPr>
                <w:ilvl w:val="0"/>
                <w:numId w:val="18"/>
              </w:numPr>
              <w:tabs>
                <w:tab w:val="left" w:pos="3273"/>
              </w:tabs>
              <w:ind w:left="375"/>
              <w:rPr>
                <w:rFonts w:cstheme="minorHAnsi"/>
                <w:b/>
                <w:bCs/>
              </w:rPr>
            </w:pPr>
            <w:r>
              <w:rPr>
                <w:rFonts w:cstheme="minorHAnsi"/>
              </w:rPr>
              <w:t>Es soll mehr Werbung für die Gremien gemacht werden</w:t>
            </w:r>
          </w:p>
          <w:p w14:paraId="5A06A881" w14:textId="675D140A" w:rsidR="007A589F" w:rsidRDefault="007A589F" w:rsidP="002654E2">
            <w:pPr>
              <w:pStyle w:val="Listenabsatz"/>
              <w:numPr>
                <w:ilvl w:val="0"/>
                <w:numId w:val="18"/>
              </w:numPr>
              <w:tabs>
                <w:tab w:val="left" w:pos="3273"/>
              </w:tabs>
              <w:ind w:left="375"/>
              <w:rPr>
                <w:rFonts w:cstheme="minorHAnsi"/>
                <w:b/>
                <w:bCs/>
              </w:rPr>
            </w:pPr>
            <w:r>
              <w:rPr>
                <w:rFonts w:cstheme="minorHAnsi"/>
              </w:rPr>
              <w:t xml:space="preserve">Nächste Sitzung ist am </w:t>
            </w:r>
            <w:r w:rsidR="007D4120">
              <w:rPr>
                <w:rFonts w:cstheme="minorHAnsi"/>
                <w:b/>
                <w:bCs/>
              </w:rPr>
              <w:t>09.04.2025</w:t>
            </w:r>
          </w:p>
        </w:tc>
        <w:tc>
          <w:tcPr>
            <w:tcW w:w="1718" w:type="dxa"/>
            <w:vAlign w:val="center"/>
          </w:tcPr>
          <w:p w14:paraId="4C7B4FBA" w14:textId="7827182A" w:rsidR="007A589F" w:rsidRPr="00B26B5D" w:rsidRDefault="00927723" w:rsidP="002654E2">
            <w:pPr>
              <w:jc w:val="center"/>
              <w:rPr>
                <w:rFonts w:cstheme="minorHAnsi"/>
                <w:sz w:val="20"/>
                <w:szCs w:val="20"/>
              </w:rPr>
            </w:pPr>
            <w:r>
              <w:rPr>
                <w:rFonts w:cstheme="minorHAnsi"/>
                <w:sz w:val="20"/>
                <w:szCs w:val="20"/>
              </w:rPr>
              <w:t>Rebecca Röder</w:t>
            </w:r>
          </w:p>
        </w:tc>
        <w:tc>
          <w:tcPr>
            <w:tcW w:w="1310" w:type="dxa"/>
            <w:vAlign w:val="center"/>
          </w:tcPr>
          <w:p w14:paraId="31AE7DDE" w14:textId="29C2ADFC" w:rsidR="007A589F" w:rsidRPr="00927723" w:rsidRDefault="00927723" w:rsidP="00642727">
            <w:pPr>
              <w:jc w:val="center"/>
              <w:rPr>
                <w:rFonts w:cstheme="minorHAnsi"/>
                <w:b/>
                <w:bCs/>
                <w:sz w:val="20"/>
                <w:szCs w:val="20"/>
              </w:rPr>
            </w:pPr>
            <w:r>
              <w:rPr>
                <w:rFonts w:cstheme="minorHAnsi"/>
                <w:b/>
                <w:bCs/>
                <w:sz w:val="20"/>
                <w:szCs w:val="20"/>
              </w:rPr>
              <w:t>09.04.2025</w:t>
            </w:r>
          </w:p>
        </w:tc>
      </w:tr>
      <w:tr w:rsidR="007A589F" w:rsidRPr="00B26B5D" w14:paraId="4336F982" w14:textId="77777777" w:rsidTr="006C0604">
        <w:trPr>
          <w:trHeight w:val="270"/>
        </w:trPr>
        <w:tc>
          <w:tcPr>
            <w:tcW w:w="618" w:type="dxa"/>
            <w:vMerge/>
          </w:tcPr>
          <w:p w14:paraId="40C6EE47" w14:textId="77777777" w:rsidR="007A589F" w:rsidRPr="00B26B5D" w:rsidRDefault="007A589F" w:rsidP="007A589F">
            <w:pPr>
              <w:pStyle w:val="Listenabsatz"/>
              <w:ind w:left="360"/>
              <w:rPr>
                <w:rFonts w:cstheme="minorHAnsi"/>
              </w:rPr>
            </w:pPr>
          </w:p>
        </w:tc>
        <w:tc>
          <w:tcPr>
            <w:tcW w:w="5641" w:type="dxa"/>
          </w:tcPr>
          <w:p w14:paraId="152A6B46" w14:textId="77777777" w:rsidR="007A589F" w:rsidRDefault="007D4120" w:rsidP="002654E2">
            <w:pPr>
              <w:pStyle w:val="Listenabsatz"/>
              <w:numPr>
                <w:ilvl w:val="0"/>
                <w:numId w:val="18"/>
              </w:numPr>
              <w:tabs>
                <w:tab w:val="left" w:pos="3273"/>
              </w:tabs>
              <w:ind w:left="375"/>
              <w:rPr>
                <w:rFonts w:cstheme="minorHAnsi"/>
                <w:b/>
                <w:bCs/>
              </w:rPr>
            </w:pPr>
            <w:r>
              <w:rPr>
                <w:rFonts w:cstheme="minorHAnsi"/>
                <w:b/>
                <w:bCs/>
              </w:rPr>
              <w:t>ESG- Kontakt:</w:t>
            </w:r>
          </w:p>
          <w:p w14:paraId="2AAFF20F" w14:textId="2EB5F3E1" w:rsidR="007D4120" w:rsidRDefault="007D4120" w:rsidP="002654E2">
            <w:pPr>
              <w:pStyle w:val="Listenabsatz"/>
              <w:numPr>
                <w:ilvl w:val="0"/>
                <w:numId w:val="18"/>
              </w:numPr>
              <w:tabs>
                <w:tab w:val="left" w:pos="3273"/>
              </w:tabs>
              <w:ind w:left="375"/>
              <w:rPr>
                <w:rFonts w:cstheme="minorHAnsi"/>
                <w:b/>
                <w:bCs/>
              </w:rPr>
            </w:pPr>
            <w:r>
              <w:rPr>
                <w:rFonts w:cstheme="minorHAnsi"/>
              </w:rPr>
              <w:t>Es gibt aktuell keinen wirklichen ESG-Kontakt.</w:t>
            </w:r>
          </w:p>
        </w:tc>
        <w:tc>
          <w:tcPr>
            <w:tcW w:w="1718" w:type="dxa"/>
            <w:vAlign w:val="center"/>
          </w:tcPr>
          <w:p w14:paraId="3AE6023D" w14:textId="77777777" w:rsidR="007A589F" w:rsidRPr="00B26B5D" w:rsidRDefault="007A589F" w:rsidP="002654E2">
            <w:pPr>
              <w:jc w:val="center"/>
              <w:rPr>
                <w:rFonts w:cstheme="minorHAnsi"/>
                <w:sz w:val="20"/>
                <w:szCs w:val="20"/>
              </w:rPr>
            </w:pPr>
          </w:p>
        </w:tc>
        <w:tc>
          <w:tcPr>
            <w:tcW w:w="1310" w:type="dxa"/>
            <w:vAlign w:val="center"/>
          </w:tcPr>
          <w:p w14:paraId="24F0C15E" w14:textId="77777777" w:rsidR="007A589F" w:rsidRPr="00B26B5D" w:rsidRDefault="007A589F" w:rsidP="00642727">
            <w:pPr>
              <w:jc w:val="center"/>
              <w:rPr>
                <w:rFonts w:cstheme="minorHAnsi"/>
                <w:sz w:val="20"/>
                <w:szCs w:val="20"/>
              </w:rPr>
            </w:pPr>
          </w:p>
        </w:tc>
      </w:tr>
      <w:tr w:rsidR="007A589F" w:rsidRPr="00B26B5D" w14:paraId="2C7E0040" w14:textId="77777777" w:rsidTr="006C0604">
        <w:trPr>
          <w:trHeight w:val="270"/>
        </w:trPr>
        <w:tc>
          <w:tcPr>
            <w:tcW w:w="618" w:type="dxa"/>
            <w:vMerge/>
          </w:tcPr>
          <w:p w14:paraId="7A0CFA67" w14:textId="77777777" w:rsidR="007A589F" w:rsidRPr="00B26B5D" w:rsidRDefault="007A589F" w:rsidP="007A589F">
            <w:pPr>
              <w:pStyle w:val="Listenabsatz"/>
              <w:ind w:left="360"/>
              <w:rPr>
                <w:rFonts w:cstheme="minorHAnsi"/>
              </w:rPr>
            </w:pPr>
          </w:p>
        </w:tc>
        <w:tc>
          <w:tcPr>
            <w:tcW w:w="5641" w:type="dxa"/>
          </w:tcPr>
          <w:p w14:paraId="2F19A4E2" w14:textId="77777777" w:rsidR="007A589F" w:rsidRDefault="007D4120" w:rsidP="002654E2">
            <w:pPr>
              <w:pStyle w:val="Listenabsatz"/>
              <w:numPr>
                <w:ilvl w:val="0"/>
                <w:numId w:val="18"/>
              </w:numPr>
              <w:tabs>
                <w:tab w:val="left" w:pos="3273"/>
              </w:tabs>
              <w:ind w:left="375"/>
              <w:rPr>
                <w:rFonts w:cstheme="minorHAnsi"/>
                <w:b/>
                <w:bCs/>
              </w:rPr>
            </w:pPr>
            <w:r>
              <w:rPr>
                <w:rFonts w:cstheme="minorHAnsi"/>
                <w:b/>
                <w:bCs/>
              </w:rPr>
              <w:t>Sonstige Berichte:</w:t>
            </w:r>
          </w:p>
          <w:p w14:paraId="5EEF27FE" w14:textId="0C022EB1" w:rsidR="007D4120" w:rsidRDefault="007D4120" w:rsidP="002654E2">
            <w:pPr>
              <w:pStyle w:val="Listenabsatz"/>
              <w:numPr>
                <w:ilvl w:val="0"/>
                <w:numId w:val="18"/>
              </w:numPr>
              <w:tabs>
                <w:tab w:val="left" w:pos="3273"/>
              </w:tabs>
              <w:ind w:left="375"/>
              <w:rPr>
                <w:rFonts w:cstheme="minorHAnsi"/>
                <w:b/>
                <w:bCs/>
              </w:rPr>
            </w:pPr>
            <w:r>
              <w:rPr>
                <w:rFonts w:cstheme="minorHAnsi"/>
              </w:rPr>
              <w:t xml:space="preserve">Wiebke war bei dem Gespräch mit der Prodekanin und den Fachschaften. Es lief </w:t>
            </w:r>
            <w:proofErr w:type="gramStart"/>
            <w:r>
              <w:rPr>
                <w:rFonts w:cstheme="minorHAnsi"/>
              </w:rPr>
              <w:t>soweit</w:t>
            </w:r>
            <w:proofErr w:type="gramEnd"/>
            <w:r>
              <w:rPr>
                <w:rFonts w:cstheme="minorHAnsi"/>
              </w:rPr>
              <w:t xml:space="preserve"> gut, es wurde angesprochen das in den Berufungskommissionen der Fokus aktuell auf die Drittmittel liegen und nicht auf der Lehre. Leider war die Zeit da schon um. Wenn es noch Anmerkungen </w:t>
            </w:r>
            <w:proofErr w:type="spellStart"/>
            <w:r>
              <w:rPr>
                <w:rFonts w:cstheme="minorHAnsi"/>
              </w:rPr>
              <w:t>o.ä</w:t>
            </w:r>
            <w:proofErr w:type="spellEnd"/>
            <w:r>
              <w:rPr>
                <w:rFonts w:cstheme="minorHAnsi"/>
              </w:rPr>
              <w:t xml:space="preserve"> gibt, können wir uns jederzeit an die </w:t>
            </w:r>
            <w:proofErr w:type="spellStart"/>
            <w:r>
              <w:rPr>
                <w:rFonts w:cstheme="minorHAnsi"/>
              </w:rPr>
              <w:t>stellver</w:t>
            </w:r>
            <w:proofErr w:type="spellEnd"/>
            <w:r>
              <w:rPr>
                <w:rFonts w:cstheme="minorHAnsi"/>
              </w:rPr>
              <w:t>. Der Prodekanin wenden.</w:t>
            </w:r>
          </w:p>
        </w:tc>
        <w:tc>
          <w:tcPr>
            <w:tcW w:w="1718" w:type="dxa"/>
            <w:vAlign w:val="center"/>
          </w:tcPr>
          <w:p w14:paraId="17DE2EBE" w14:textId="77777777" w:rsidR="007A589F" w:rsidRPr="00B26B5D" w:rsidRDefault="007A589F" w:rsidP="002654E2">
            <w:pPr>
              <w:jc w:val="center"/>
              <w:rPr>
                <w:rFonts w:cstheme="minorHAnsi"/>
                <w:sz w:val="20"/>
                <w:szCs w:val="20"/>
              </w:rPr>
            </w:pPr>
          </w:p>
        </w:tc>
        <w:tc>
          <w:tcPr>
            <w:tcW w:w="1310" w:type="dxa"/>
            <w:vAlign w:val="center"/>
          </w:tcPr>
          <w:p w14:paraId="41B3DEFA" w14:textId="77777777" w:rsidR="007A589F" w:rsidRPr="00B26B5D" w:rsidRDefault="007A589F" w:rsidP="00642727">
            <w:pPr>
              <w:jc w:val="center"/>
              <w:rPr>
                <w:rFonts w:cstheme="minorHAnsi"/>
                <w:sz w:val="20"/>
                <w:szCs w:val="20"/>
              </w:rPr>
            </w:pPr>
          </w:p>
        </w:tc>
      </w:tr>
    </w:tbl>
    <w:p w14:paraId="516D9887" w14:textId="77777777" w:rsidR="003A02DF" w:rsidRDefault="003A02DF">
      <w:r>
        <w:br w:type="page"/>
      </w:r>
    </w:p>
    <w:tbl>
      <w:tblPr>
        <w:tblStyle w:val="Tabellenraster"/>
        <w:tblW w:w="9287" w:type="dxa"/>
        <w:tblLook w:val="04A0" w:firstRow="1" w:lastRow="0" w:firstColumn="1" w:lastColumn="0" w:noHBand="0" w:noVBand="1"/>
      </w:tblPr>
      <w:tblGrid>
        <w:gridCol w:w="618"/>
        <w:gridCol w:w="5641"/>
        <w:gridCol w:w="1718"/>
        <w:gridCol w:w="1310"/>
      </w:tblGrid>
      <w:tr w:rsidR="00F00896" w:rsidRPr="00B26B5D" w14:paraId="3A632514" w14:textId="77777777" w:rsidTr="006C0604">
        <w:trPr>
          <w:trHeight w:val="85"/>
        </w:trPr>
        <w:tc>
          <w:tcPr>
            <w:tcW w:w="618" w:type="dxa"/>
            <w:vMerge w:val="restart"/>
          </w:tcPr>
          <w:p w14:paraId="53094D9B" w14:textId="77777777" w:rsidR="00F00896" w:rsidRPr="00B26B5D" w:rsidRDefault="00F00896" w:rsidP="00932CB6">
            <w:pPr>
              <w:pStyle w:val="Listenabsatz"/>
              <w:numPr>
                <w:ilvl w:val="0"/>
                <w:numId w:val="3"/>
              </w:numPr>
              <w:rPr>
                <w:rFonts w:cstheme="minorHAnsi"/>
              </w:rPr>
            </w:pPr>
          </w:p>
        </w:tc>
        <w:tc>
          <w:tcPr>
            <w:tcW w:w="5641" w:type="dxa"/>
          </w:tcPr>
          <w:p w14:paraId="49BF41FF" w14:textId="16A6C0E8" w:rsidR="00F00896" w:rsidRPr="00A52B05" w:rsidRDefault="007D4120" w:rsidP="003D70EC">
            <w:pPr>
              <w:rPr>
                <w:rFonts w:cstheme="minorHAnsi"/>
                <w:b/>
              </w:rPr>
            </w:pPr>
            <w:r>
              <w:rPr>
                <w:rFonts w:cstheme="minorHAnsi"/>
                <w:b/>
              </w:rPr>
              <w:t>Finanzberichte und  -beschlüsse</w:t>
            </w:r>
          </w:p>
        </w:tc>
        <w:tc>
          <w:tcPr>
            <w:tcW w:w="1718" w:type="dxa"/>
            <w:vAlign w:val="center"/>
          </w:tcPr>
          <w:p w14:paraId="4953BA37" w14:textId="77777777" w:rsidR="00F00896" w:rsidRPr="00B26B5D" w:rsidRDefault="00F00896" w:rsidP="00642727">
            <w:pPr>
              <w:jc w:val="center"/>
              <w:rPr>
                <w:rFonts w:cstheme="minorHAnsi"/>
                <w:sz w:val="20"/>
                <w:szCs w:val="20"/>
              </w:rPr>
            </w:pPr>
          </w:p>
        </w:tc>
        <w:tc>
          <w:tcPr>
            <w:tcW w:w="1310" w:type="dxa"/>
            <w:vAlign w:val="center"/>
          </w:tcPr>
          <w:p w14:paraId="2C1B9D02" w14:textId="77777777" w:rsidR="00F00896" w:rsidRPr="00B26B5D" w:rsidRDefault="00F00896" w:rsidP="00642727">
            <w:pPr>
              <w:jc w:val="center"/>
              <w:rPr>
                <w:rFonts w:cstheme="minorHAnsi"/>
                <w:sz w:val="20"/>
                <w:szCs w:val="20"/>
              </w:rPr>
            </w:pPr>
          </w:p>
        </w:tc>
      </w:tr>
      <w:tr w:rsidR="00AA6CE3" w:rsidRPr="00B26B5D" w14:paraId="7D2FEA96" w14:textId="77777777" w:rsidTr="006C0604">
        <w:trPr>
          <w:trHeight w:val="85"/>
        </w:trPr>
        <w:tc>
          <w:tcPr>
            <w:tcW w:w="618" w:type="dxa"/>
            <w:vMerge/>
          </w:tcPr>
          <w:p w14:paraId="04A3404D" w14:textId="77777777" w:rsidR="00AA6CE3" w:rsidRPr="00B26B5D" w:rsidRDefault="00AA6CE3" w:rsidP="00AA6CE3">
            <w:pPr>
              <w:pStyle w:val="Listenabsatz"/>
              <w:numPr>
                <w:ilvl w:val="0"/>
                <w:numId w:val="3"/>
              </w:numPr>
              <w:rPr>
                <w:rFonts w:cstheme="minorHAnsi"/>
              </w:rPr>
            </w:pPr>
          </w:p>
        </w:tc>
        <w:tc>
          <w:tcPr>
            <w:tcW w:w="5641" w:type="dxa"/>
          </w:tcPr>
          <w:p w14:paraId="05E66D0B" w14:textId="00DB5B66" w:rsidR="00AA6CE3" w:rsidRPr="002346EB" w:rsidRDefault="007D4120" w:rsidP="00803462">
            <w:pPr>
              <w:pStyle w:val="Listenabsatz"/>
              <w:numPr>
                <w:ilvl w:val="0"/>
                <w:numId w:val="22"/>
              </w:numPr>
              <w:ind w:left="375"/>
              <w:rPr>
                <w:rFonts w:cstheme="minorHAnsi"/>
              </w:rPr>
            </w:pPr>
            <w:r>
              <w:rPr>
                <w:rFonts w:cstheme="minorHAnsi"/>
              </w:rPr>
              <w:t xml:space="preserve">Das Finanzteam hat sich mit den </w:t>
            </w:r>
            <w:proofErr w:type="spellStart"/>
            <w:r>
              <w:rPr>
                <w:rFonts w:cstheme="minorHAnsi"/>
              </w:rPr>
              <w:t>Fianzen</w:t>
            </w:r>
            <w:proofErr w:type="spellEnd"/>
            <w:r>
              <w:rPr>
                <w:rFonts w:cstheme="minorHAnsi"/>
              </w:rPr>
              <w:t xml:space="preserve"> der letzten 4 Jahren (sprich 2021-jetzt) </w:t>
            </w:r>
            <w:proofErr w:type="spellStart"/>
            <w:r>
              <w:rPr>
                <w:rFonts w:cstheme="minorHAnsi"/>
              </w:rPr>
              <w:t>auseinanderer</w:t>
            </w:r>
            <w:proofErr w:type="spellEnd"/>
            <w:r>
              <w:rPr>
                <w:rFonts w:cstheme="minorHAnsi"/>
              </w:rPr>
              <w:t xml:space="preserve"> gesetzt. Ab jetzt stimmen die Zahlen und sollte auch von den späteren </w:t>
            </w:r>
            <w:proofErr w:type="spellStart"/>
            <w:r>
              <w:rPr>
                <w:rFonts w:cstheme="minorHAnsi"/>
              </w:rPr>
              <w:t>Fianzerteam</w:t>
            </w:r>
            <w:proofErr w:type="spellEnd"/>
            <w:r>
              <w:rPr>
                <w:rFonts w:cstheme="minorHAnsi"/>
              </w:rPr>
              <w:t xml:space="preserve"> so weitergeführt werden</w:t>
            </w:r>
          </w:p>
        </w:tc>
        <w:tc>
          <w:tcPr>
            <w:tcW w:w="1718" w:type="dxa"/>
            <w:vAlign w:val="center"/>
          </w:tcPr>
          <w:p w14:paraId="73F1F2C5" w14:textId="77777777" w:rsidR="00AA6CE3" w:rsidRPr="00B26B5D" w:rsidRDefault="00AA6CE3" w:rsidP="00AA6CE3">
            <w:pPr>
              <w:jc w:val="center"/>
              <w:rPr>
                <w:rFonts w:cstheme="minorHAnsi"/>
                <w:sz w:val="20"/>
                <w:szCs w:val="20"/>
              </w:rPr>
            </w:pPr>
          </w:p>
        </w:tc>
        <w:tc>
          <w:tcPr>
            <w:tcW w:w="1310" w:type="dxa"/>
            <w:vAlign w:val="center"/>
          </w:tcPr>
          <w:p w14:paraId="23FB5D1D" w14:textId="77777777" w:rsidR="00AA6CE3" w:rsidRPr="00B26B5D" w:rsidRDefault="00AA6CE3" w:rsidP="00AA6CE3">
            <w:pPr>
              <w:jc w:val="center"/>
              <w:rPr>
                <w:rFonts w:cstheme="minorHAnsi"/>
                <w:sz w:val="20"/>
                <w:szCs w:val="20"/>
              </w:rPr>
            </w:pPr>
          </w:p>
        </w:tc>
      </w:tr>
      <w:tr w:rsidR="00AA6CE3" w:rsidRPr="00B26B5D" w14:paraId="142EBE84" w14:textId="77777777" w:rsidTr="006C0604">
        <w:trPr>
          <w:trHeight w:val="85"/>
        </w:trPr>
        <w:tc>
          <w:tcPr>
            <w:tcW w:w="618" w:type="dxa"/>
            <w:vMerge/>
          </w:tcPr>
          <w:p w14:paraId="0CFC64AD" w14:textId="77777777" w:rsidR="00AA6CE3" w:rsidRPr="00B26B5D" w:rsidRDefault="00AA6CE3" w:rsidP="00AA6CE3">
            <w:pPr>
              <w:pStyle w:val="Listenabsatz"/>
              <w:numPr>
                <w:ilvl w:val="0"/>
                <w:numId w:val="3"/>
              </w:numPr>
              <w:rPr>
                <w:rFonts w:cstheme="minorHAnsi"/>
              </w:rPr>
            </w:pPr>
          </w:p>
        </w:tc>
        <w:tc>
          <w:tcPr>
            <w:tcW w:w="5641" w:type="dxa"/>
          </w:tcPr>
          <w:p w14:paraId="49AEFC31" w14:textId="1FBC255C" w:rsidR="00AA6CE3" w:rsidRPr="002346EB" w:rsidRDefault="007D4120" w:rsidP="00803462">
            <w:pPr>
              <w:pStyle w:val="Listenabsatz"/>
              <w:numPr>
                <w:ilvl w:val="0"/>
                <w:numId w:val="22"/>
              </w:numPr>
              <w:ind w:left="375"/>
              <w:rPr>
                <w:rFonts w:cstheme="minorHAnsi"/>
                <w:b/>
              </w:rPr>
            </w:pPr>
            <w:r>
              <w:rPr>
                <w:rFonts w:cstheme="minorHAnsi"/>
                <w:bCs/>
              </w:rPr>
              <w:t xml:space="preserve">Für das nächste Semester stehen uns </w:t>
            </w:r>
            <w:r>
              <w:rPr>
                <w:rFonts w:cstheme="minorHAnsi"/>
                <w:b/>
              </w:rPr>
              <w:t xml:space="preserve">875,79€ </w:t>
            </w:r>
            <w:r>
              <w:rPr>
                <w:rFonts w:cstheme="minorHAnsi"/>
                <w:bCs/>
              </w:rPr>
              <w:t xml:space="preserve">zur Verfügung. Die </w:t>
            </w:r>
            <w:proofErr w:type="spellStart"/>
            <w:r>
              <w:rPr>
                <w:rFonts w:cstheme="minorHAnsi"/>
                <w:bCs/>
              </w:rPr>
              <w:t>überlegung</w:t>
            </w:r>
            <w:proofErr w:type="spellEnd"/>
            <w:r>
              <w:rPr>
                <w:rFonts w:cstheme="minorHAnsi"/>
                <w:bCs/>
              </w:rPr>
              <w:t xml:space="preserve"> ist </w:t>
            </w:r>
            <w:proofErr w:type="gramStart"/>
            <w:r>
              <w:rPr>
                <w:rFonts w:cstheme="minorHAnsi"/>
                <w:bCs/>
              </w:rPr>
              <w:t>nun</w:t>
            </w:r>
            <w:proofErr w:type="gramEnd"/>
            <w:r>
              <w:rPr>
                <w:rFonts w:cstheme="minorHAnsi"/>
                <w:bCs/>
              </w:rPr>
              <w:t xml:space="preserve"> wie wir jetzt damit umgehen, machen wir weiter ein Frühstück oder nur noch alle 2 Wochen? </w:t>
            </w:r>
            <w:r w:rsidR="00927723">
              <w:rPr>
                <w:rFonts w:cstheme="minorHAnsi"/>
                <w:bCs/>
              </w:rPr>
              <w:t xml:space="preserve">Wir müssen im </w:t>
            </w:r>
            <w:proofErr w:type="spellStart"/>
            <w:r w:rsidR="00927723">
              <w:rPr>
                <w:rFonts w:cstheme="minorHAnsi"/>
                <w:bCs/>
              </w:rPr>
              <w:t>Sommersemster</w:t>
            </w:r>
            <w:proofErr w:type="spellEnd"/>
            <w:r w:rsidR="00927723">
              <w:rPr>
                <w:rFonts w:cstheme="minorHAnsi"/>
                <w:bCs/>
              </w:rPr>
              <w:t xml:space="preserve"> ein Cocktailstand machen, um wieder mehr EWGs zubekommen</w:t>
            </w:r>
          </w:p>
        </w:tc>
        <w:tc>
          <w:tcPr>
            <w:tcW w:w="1718" w:type="dxa"/>
            <w:vAlign w:val="center"/>
          </w:tcPr>
          <w:p w14:paraId="590DB83E" w14:textId="77777777" w:rsidR="00AA6CE3" w:rsidRPr="00B26B5D" w:rsidRDefault="00AA6CE3" w:rsidP="00AA6CE3">
            <w:pPr>
              <w:jc w:val="center"/>
              <w:rPr>
                <w:rFonts w:cstheme="minorHAnsi"/>
                <w:sz w:val="20"/>
                <w:szCs w:val="20"/>
              </w:rPr>
            </w:pPr>
          </w:p>
        </w:tc>
        <w:tc>
          <w:tcPr>
            <w:tcW w:w="1310" w:type="dxa"/>
            <w:vAlign w:val="center"/>
          </w:tcPr>
          <w:p w14:paraId="7E62178F" w14:textId="77777777" w:rsidR="00AA6CE3" w:rsidRPr="00B26B5D" w:rsidRDefault="00AA6CE3" w:rsidP="00AA6CE3">
            <w:pPr>
              <w:jc w:val="center"/>
              <w:rPr>
                <w:rFonts w:cstheme="minorHAnsi"/>
                <w:sz w:val="20"/>
                <w:szCs w:val="20"/>
              </w:rPr>
            </w:pPr>
          </w:p>
        </w:tc>
      </w:tr>
      <w:tr w:rsidR="00AA6CE3" w:rsidRPr="00B26B5D" w14:paraId="38E31130" w14:textId="77777777" w:rsidTr="006C0604">
        <w:trPr>
          <w:trHeight w:val="85"/>
        </w:trPr>
        <w:tc>
          <w:tcPr>
            <w:tcW w:w="618" w:type="dxa"/>
            <w:vMerge/>
          </w:tcPr>
          <w:p w14:paraId="65CE8CC4" w14:textId="77777777" w:rsidR="00AA6CE3" w:rsidRPr="00B26B5D" w:rsidRDefault="00AA6CE3" w:rsidP="00AA6CE3">
            <w:pPr>
              <w:pStyle w:val="Listenabsatz"/>
              <w:numPr>
                <w:ilvl w:val="0"/>
                <w:numId w:val="3"/>
              </w:numPr>
              <w:rPr>
                <w:rFonts w:cstheme="minorHAnsi"/>
              </w:rPr>
            </w:pPr>
          </w:p>
        </w:tc>
        <w:tc>
          <w:tcPr>
            <w:tcW w:w="5641" w:type="dxa"/>
          </w:tcPr>
          <w:p w14:paraId="3FFB1588" w14:textId="67DB4E2B" w:rsidR="00AA6CE3" w:rsidRPr="002346EB" w:rsidRDefault="00927723" w:rsidP="00803462">
            <w:pPr>
              <w:pStyle w:val="Listenabsatz"/>
              <w:numPr>
                <w:ilvl w:val="0"/>
                <w:numId w:val="22"/>
              </w:numPr>
              <w:ind w:left="375"/>
              <w:rPr>
                <w:rFonts w:cstheme="minorHAnsi"/>
              </w:rPr>
            </w:pPr>
            <w:r>
              <w:rPr>
                <w:rFonts w:cstheme="minorHAnsi"/>
              </w:rPr>
              <w:t xml:space="preserve">Der Vorstand fragt </w:t>
            </w:r>
            <w:proofErr w:type="spellStart"/>
            <w:r>
              <w:rPr>
                <w:rFonts w:cstheme="minorHAnsi"/>
              </w:rPr>
              <w:t>bzw</w:t>
            </w:r>
            <w:proofErr w:type="spellEnd"/>
            <w:r>
              <w:rPr>
                <w:rFonts w:cstheme="minorHAnsi"/>
              </w:rPr>
              <w:t xml:space="preserve"> informiert das Frühstücksteam, ob es immer Brötchen vom Bäcker sein müssen oder ob es auch Brötchen von Lidl und </w:t>
            </w:r>
            <w:proofErr w:type="spellStart"/>
            <w:r>
              <w:rPr>
                <w:rFonts w:cstheme="minorHAnsi"/>
              </w:rPr>
              <w:t>co</w:t>
            </w:r>
            <w:proofErr w:type="spellEnd"/>
            <w:r>
              <w:rPr>
                <w:rFonts w:cstheme="minorHAnsi"/>
              </w:rPr>
              <w:t xml:space="preserve"> ausreicht, um Kosten zu sparen.</w:t>
            </w:r>
          </w:p>
        </w:tc>
        <w:tc>
          <w:tcPr>
            <w:tcW w:w="1718" w:type="dxa"/>
            <w:vAlign w:val="center"/>
          </w:tcPr>
          <w:p w14:paraId="1E75C7CB" w14:textId="00626B64" w:rsidR="00AA6CE3" w:rsidRPr="00B26B5D" w:rsidRDefault="00AA6CE3" w:rsidP="00205C60">
            <w:pPr>
              <w:jc w:val="center"/>
              <w:rPr>
                <w:rFonts w:cstheme="minorHAnsi"/>
                <w:sz w:val="20"/>
                <w:szCs w:val="20"/>
              </w:rPr>
            </w:pPr>
          </w:p>
        </w:tc>
        <w:tc>
          <w:tcPr>
            <w:tcW w:w="1310" w:type="dxa"/>
            <w:vAlign w:val="center"/>
          </w:tcPr>
          <w:p w14:paraId="277E71DE" w14:textId="77777777" w:rsidR="00AA6CE3" w:rsidRPr="00B26B5D" w:rsidRDefault="00AA6CE3" w:rsidP="00AA6CE3">
            <w:pPr>
              <w:jc w:val="center"/>
              <w:rPr>
                <w:rFonts w:cstheme="minorHAnsi"/>
                <w:sz w:val="20"/>
                <w:szCs w:val="20"/>
              </w:rPr>
            </w:pPr>
          </w:p>
        </w:tc>
      </w:tr>
      <w:tr w:rsidR="00E4050E" w:rsidRPr="00B26B5D" w14:paraId="661BB36A" w14:textId="77777777" w:rsidTr="006C0604">
        <w:trPr>
          <w:trHeight w:val="214"/>
        </w:trPr>
        <w:tc>
          <w:tcPr>
            <w:tcW w:w="618" w:type="dxa"/>
            <w:vMerge w:val="restart"/>
          </w:tcPr>
          <w:p w14:paraId="31AF95EA" w14:textId="77777777" w:rsidR="00E4050E" w:rsidRPr="00B26B5D" w:rsidRDefault="00E4050E" w:rsidP="00AA6CE3">
            <w:pPr>
              <w:pStyle w:val="Listenabsatz"/>
              <w:numPr>
                <w:ilvl w:val="0"/>
                <w:numId w:val="3"/>
              </w:numPr>
              <w:rPr>
                <w:rFonts w:cstheme="minorHAnsi"/>
              </w:rPr>
            </w:pPr>
          </w:p>
        </w:tc>
        <w:tc>
          <w:tcPr>
            <w:tcW w:w="5641" w:type="dxa"/>
          </w:tcPr>
          <w:p w14:paraId="08923175" w14:textId="6E382F46" w:rsidR="00E4050E" w:rsidRPr="00B90B4E" w:rsidRDefault="00E4050E" w:rsidP="00AA6CE3">
            <w:pPr>
              <w:rPr>
                <w:rFonts w:cstheme="minorHAnsi"/>
                <w:b/>
              </w:rPr>
            </w:pPr>
            <w:r>
              <w:rPr>
                <w:rFonts w:cstheme="minorHAnsi"/>
                <w:b/>
              </w:rPr>
              <w:t>Geschenke für Dozierende</w:t>
            </w:r>
          </w:p>
        </w:tc>
        <w:tc>
          <w:tcPr>
            <w:tcW w:w="1718" w:type="dxa"/>
            <w:vAlign w:val="center"/>
          </w:tcPr>
          <w:p w14:paraId="6B800A07" w14:textId="77777777" w:rsidR="00E4050E" w:rsidRPr="00B26B5D" w:rsidRDefault="00E4050E" w:rsidP="00AA6CE3">
            <w:pPr>
              <w:jc w:val="center"/>
              <w:rPr>
                <w:rFonts w:cstheme="minorHAnsi"/>
                <w:sz w:val="20"/>
                <w:szCs w:val="20"/>
              </w:rPr>
            </w:pPr>
          </w:p>
        </w:tc>
        <w:tc>
          <w:tcPr>
            <w:tcW w:w="1310" w:type="dxa"/>
            <w:vAlign w:val="center"/>
          </w:tcPr>
          <w:p w14:paraId="2A0D950C" w14:textId="77777777" w:rsidR="00E4050E" w:rsidRPr="00B26B5D" w:rsidRDefault="00E4050E" w:rsidP="00AA6CE3">
            <w:pPr>
              <w:jc w:val="center"/>
              <w:rPr>
                <w:rFonts w:cstheme="minorHAnsi"/>
                <w:sz w:val="20"/>
                <w:szCs w:val="20"/>
              </w:rPr>
            </w:pPr>
          </w:p>
        </w:tc>
      </w:tr>
      <w:tr w:rsidR="00E4050E" w:rsidRPr="00B26B5D" w14:paraId="69247479" w14:textId="77777777" w:rsidTr="006C0604">
        <w:trPr>
          <w:trHeight w:val="214"/>
        </w:trPr>
        <w:tc>
          <w:tcPr>
            <w:tcW w:w="618" w:type="dxa"/>
            <w:vMerge/>
          </w:tcPr>
          <w:p w14:paraId="3D8273DA" w14:textId="77777777" w:rsidR="00E4050E" w:rsidRPr="00B26B5D" w:rsidRDefault="00E4050E" w:rsidP="00AA6CE3">
            <w:pPr>
              <w:pStyle w:val="Listenabsatz"/>
              <w:numPr>
                <w:ilvl w:val="0"/>
                <w:numId w:val="3"/>
              </w:numPr>
              <w:rPr>
                <w:rFonts w:cstheme="minorHAnsi"/>
              </w:rPr>
            </w:pPr>
          </w:p>
        </w:tc>
        <w:tc>
          <w:tcPr>
            <w:tcW w:w="5641" w:type="dxa"/>
          </w:tcPr>
          <w:p w14:paraId="7B4E9DD5" w14:textId="77777777" w:rsidR="00E4050E" w:rsidRDefault="00E4050E" w:rsidP="00803462">
            <w:pPr>
              <w:pStyle w:val="Listenabsatz"/>
              <w:numPr>
                <w:ilvl w:val="0"/>
                <w:numId w:val="29"/>
              </w:numPr>
              <w:spacing w:before="120" w:after="120" w:line="276" w:lineRule="auto"/>
              <w:rPr>
                <w:rFonts w:cstheme="minorHAnsi"/>
              </w:rPr>
            </w:pPr>
            <w:r>
              <w:rPr>
                <w:rFonts w:cstheme="minorHAnsi"/>
              </w:rPr>
              <w:t xml:space="preserve">Für Herr Eberhardt haben wir 30€ vorgeschlagen und in die Gruppe geschrieben, </w:t>
            </w:r>
            <w:proofErr w:type="gramStart"/>
            <w:r>
              <w:rPr>
                <w:rFonts w:cstheme="minorHAnsi"/>
              </w:rPr>
              <w:t>das</w:t>
            </w:r>
            <w:proofErr w:type="gramEnd"/>
            <w:r>
              <w:rPr>
                <w:rFonts w:cstheme="minorHAnsi"/>
              </w:rPr>
              <w:t xml:space="preserve"> sich jeder Gedanken macht, was wir Herr Eberhardt schenken könnten. Deadline ist der </w:t>
            </w:r>
            <w:r>
              <w:rPr>
                <w:rFonts w:cstheme="minorHAnsi"/>
                <w:b/>
                <w:bCs/>
              </w:rPr>
              <w:t>14.02.2025</w:t>
            </w:r>
            <w:r>
              <w:rPr>
                <w:rFonts w:cstheme="minorHAnsi"/>
              </w:rPr>
              <w:t>. Ideen direkt an Lisa senden.</w:t>
            </w:r>
          </w:p>
          <w:p w14:paraId="1C9E85AC" w14:textId="77777777" w:rsidR="00E4050E" w:rsidRDefault="00E4050E" w:rsidP="00927723">
            <w:pPr>
              <w:spacing w:before="120" w:after="120" w:line="276" w:lineRule="auto"/>
              <w:rPr>
                <w:rFonts w:cstheme="minorHAnsi"/>
                <w:b/>
                <w:bCs/>
              </w:rPr>
            </w:pPr>
            <w:r>
              <w:rPr>
                <w:rFonts w:cstheme="minorHAnsi"/>
                <w:b/>
                <w:bCs/>
              </w:rPr>
              <w:t>Lisa beantragt 30€ für das Geschenk an Herrn Eberhardt</w:t>
            </w:r>
          </w:p>
          <w:p w14:paraId="50A35998" w14:textId="4D51E630" w:rsidR="00E4050E" w:rsidRPr="00927723" w:rsidRDefault="00E4050E" w:rsidP="00927723">
            <w:pPr>
              <w:spacing w:before="120" w:after="120" w:line="276" w:lineRule="auto"/>
              <w:rPr>
                <w:rFonts w:cstheme="minorHAnsi"/>
                <w:b/>
                <w:bCs/>
              </w:rPr>
            </w:pPr>
            <w:r>
              <w:rPr>
                <w:rFonts w:cstheme="minorHAnsi"/>
                <w:b/>
                <w:bCs/>
              </w:rPr>
              <w:t>Einstimmig angenommen!</w:t>
            </w:r>
          </w:p>
        </w:tc>
        <w:tc>
          <w:tcPr>
            <w:tcW w:w="1718" w:type="dxa"/>
            <w:vAlign w:val="center"/>
          </w:tcPr>
          <w:p w14:paraId="25B10F89" w14:textId="4E3C35B7" w:rsidR="00E4050E" w:rsidRPr="00B26B5D" w:rsidRDefault="00E4050E" w:rsidP="00AA6CE3">
            <w:pPr>
              <w:jc w:val="center"/>
              <w:rPr>
                <w:rFonts w:cstheme="minorHAnsi"/>
                <w:sz w:val="20"/>
                <w:szCs w:val="20"/>
              </w:rPr>
            </w:pPr>
            <w:r>
              <w:rPr>
                <w:rFonts w:cstheme="minorHAnsi"/>
                <w:sz w:val="20"/>
                <w:szCs w:val="20"/>
              </w:rPr>
              <w:t>Lisa Wiele</w:t>
            </w:r>
          </w:p>
        </w:tc>
        <w:tc>
          <w:tcPr>
            <w:tcW w:w="1310" w:type="dxa"/>
            <w:vAlign w:val="center"/>
          </w:tcPr>
          <w:p w14:paraId="509A199E" w14:textId="77777777" w:rsidR="00E4050E" w:rsidRDefault="00E4050E" w:rsidP="00AA6CE3">
            <w:pPr>
              <w:jc w:val="center"/>
              <w:rPr>
                <w:rFonts w:cstheme="minorHAnsi"/>
                <w:b/>
                <w:bCs/>
                <w:sz w:val="20"/>
                <w:szCs w:val="20"/>
              </w:rPr>
            </w:pPr>
            <w:r>
              <w:rPr>
                <w:rFonts w:cstheme="minorHAnsi"/>
                <w:b/>
                <w:bCs/>
                <w:sz w:val="20"/>
                <w:szCs w:val="20"/>
              </w:rPr>
              <w:t>14.02.2025</w:t>
            </w:r>
          </w:p>
          <w:p w14:paraId="50EBE511" w14:textId="77777777" w:rsidR="00E4050E" w:rsidRDefault="00E4050E" w:rsidP="00AA6CE3">
            <w:pPr>
              <w:jc w:val="center"/>
              <w:rPr>
                <w:rFonts w:cstheme="minorHAnsi"/>
                <w:b/>
                <w:bCs/>
                <w:sz w:val="20"/>
                <w:szCs w:val="20"/>
              </w:rPr>
            </w:pPr>
            <w:r>
              <w:rPr>
                <w:rFonts w:cstheme="minorHAnsi"/>
                <w:b/>
                <w:bCs/>
                <w:sz w:val="20"/>
                <w:szCs w:val="20"/>
              </w:rPr>
              <w:t>Übergabe</w:t>
            </w:r>
          </w:p>
          <w:p w14:paraId="14ADC327" w14:textId="5C3DBD75" w:rsidR="00E4050E" w:rsidRPr="00927723" w:rsidRDefault="00E4050E" w:rsidP="00AA6CE3">
            <w:pPr>
              <w:jc w:val="center"/>
              <w:rPr>
                <w:rFonts w:cstheme="minorHAnsi"/>
                <w:b/>
                <w:bCs/>
                <w:sz w:val="20"/>
                <w:szCs w:val="20"/>
              </w:rPr>
            </w:pPr>
            <w:r>
              <w:rPr>
                <w:rFonts w:cstheme="minorHAnsi"/>
                <w:b/>
                <w:bCs/>
                <w:sz w:val="20"/>
                <w:szCs w:val="20"/>
              </w:rPr>
              <w:t>27.03.2025</w:t>
            </w:r>
          </w:p>
        </w:tc>
      </w:tr>
      <w:tr w:rsidR="00E4050E" w:rsidRPr="00B26B5D" w14:paraId="724467C2" w14:textId="77777777" w:rsidTr="00617F21">
        <w:trPr>
          <w:trHeight w:val="214"/>
        </w:trPr>
        <w:tc>
          <w:tcPr>
            <w:tcW w:w="618" w:type="dxa"/>
            <w:vMerge/>
          </w:tcPr>
          <w:p w14:paraId="2CB4A791" w14:textId="77777777" w:rsidR="00E4050E" w:rsidRPr="00B26B5D" w:rsidRDefault="00E4050E" w:rsidP="00AA6CE3">
            <w:pPr>
              <w:pStyle w:val="Listenabsatz"/>
              <w:numPr>
                <w:ilvl w:val="0"/>
                <w:numId w:val="3"/>
              </w:numPr>
              <w:rPr>
                <w:rFonts w:cstheme="minorHAnsi"/>
              </w:rPr>
            </w:pPr>
          </w:p>
        </w:tc>
        <w:tc>
          <w:tcPr>
            <w:tcW w:w="5641" w:type="dxa"/>
          </w:tcPr>
          <w:p w14:paraId="6443EFE2" w14:textId="77777777" w:rsidR="00E4050E" w:rsidRDefault="00E4050E" w:rsidP="00803462">
            <w:pPr>
              <w:pStyle w:val="Listenabsatz"/>
              <w:numPr>
                <w:ilvl w:val="0"/>
                <w:numId w:val="30"/>
              </w:numPr>
              <w:spacing w:before="120" w:after="120" w:line="276" w:lineRule="auto"/>
              <w:ind w:left="375"/>
              <w:rPr>
                <w:rFonts w:cstheme="minorHAnsi"/>
              </w:rPr>
            </w:pPr>
            <w:r>
              <w:rPr>
                <w:rFonts w:cstheme="minorHAnsi"/>
              </w:rPr>
              <w:t xml:space="preserve">Für die Abschiedsgeschenke Frau </w:t>
            </w:r>
            <w:proofErr w:type="spellStart"/>
            <w:r>
              <w:rPr>
                <w:rFonts w:cstheme="minorHAnsi"/>
              </w:rPr>
              <w:t>Hönke</w:t>
            </w:r>
            <w:proofErr w:type="spellEnd"/>
            <w:r>
              <w:rPr>
                <w:rFonts w:cstheme="minorHAnsi"/>
              </w:rPr>
              <w:t xml:space="preserve"> und Frau Conrad wird es wie auch bei den anderen Verabschiedungen ein Beutel, Tasse und </w:t>
            </w:r>
            <w:proofErr w:type="spellStart"/>
            <w:r>
              <w:rPr>
                <w:rFonts w:cstheme="minorHAnsi"/>
              </w:rPr>
              <w:t>Kulli</w:t>
            </w:r>
            <w:proofErr w:type="spellEnd"/>
            <w:r>
              <w:rPr>
                <w:rFonts w:cstheme="minorHAnsi"/>
              </w:rPr>
              <w:t xml:space="preserve"> geben. Wir haben uns dazu entschieden auch Gummibärchen oder Schokolade </w:t>
            </w:r>
            <w:proofErr w:type="gramStart"/>
            <w:r>
              <w:rPr>
                <w:rFonts w:cstheme="minorHAnsi"/>
              </w:rPr>
              <w:t>rein zulegen</w:t>
            </w:r>
            <w:proofErr w:type="gramEnd"/>
            <w:r>
              <w:rPr>
                <w:rFonts w:cstheme="minorHAnsi"/>
              </w:rPr>
              <w:t>.</w:t>
            </w:r>
          </w:p>
          <w:p w14:paraId="1F7AEEA3" w14:textId="77777777" w:rsidR="00E4050E" w:rsidRDefault="00E4050E" w:rsidP="00E4050E">
            <w:pPr>
              <w:spacing w:before="120" w:after="120" w:line="276" w:lineRule="auto"/>
              <w:jc w:val="center"/>
              <w:rPr>
                <w:rFonts w:cstheme="minorHAnsi"/>
                <w:b/>
                <w:bCs/>
              </w:rPr>
            </w:pPr>
            <w:r>
              <w:rPr>
                <w:rFonts w:cstheme="minorHAnsi"/>
                <w:b/>
                <w:bCs/>
              </w:rPr>
              <w:t xml:space="preserve">Lisa beantragt für Frau </w:t>
            </w:r>
            <w:proofErr w:type="spellStart"/>
            <w:r>
              <w:rPr>
                <w:rFonts w:cstheme="minorHAnsi"/>
                <w:b/>
                <w:bCs/>
              </w:rPr>
              <w:t>Hönke</w:t>
            </w:r>
            <w:proofErr w:type="spellEnd"/>
            <w:r>
              <w:rPr>
                <w:rFonts w:cstheme="minorHAnsi"/>
                <w:b/>
                <w:bCs/>
              </w:rPr>
              <w:t xml:space="preserve"> und Frau Conrad jeweils 10€</w:t>
            </w:r>
          </w:p>
          <w:p w14:paraId="298D3EFE" w14:textId="2E80C4F8" w:rsidR="00E4050E" w:rsidRPr="00E4050E" w:rsidRDefault="00E4050E" w:rsidP="00E4050E">
            <w:pPr>
              <w:spacing w:before="120" w:after="120" w:line="276" w:lineRule="auto"/>
              <w:rPr>
                <w:rFonts w:cstheme="minorHAnsi"/>
                <w:b/>
                <w:bCs/>
              </w:rPr>
            </w:pPr>
            <w:r>
              <w:rPr>
                <w:rFonts w:cstheme="minorHAnsi"/>
                <w:b/>
                <w:bCs/>
              </w:rPr>
              <w:t>Einstimmig angenommen!</w:t>
            </w:r>
          </w:p>
        </w:tc>
        <w:tc>
          <w:tcPr>
            <w:tcW w:w="1718" w:type="dxa"/>
            <w:vAlign w:val="center"/>
          </w:tcPr>
          <w:p w14:paraId="2AB65D88" w14:textId="1D31769C" w:rsidR="00E4050E" w:rsidRPr="00B26B5D" w:rsidRDefault="00E4050E" w:rsidP="00617F21">
            <w:pPr>
              <w:jc w:val="center"/>
              <w:rPr>
                <w:rFonts w:cstheme="minorHAnsi"/>
                <w:sz w:val="20"/>
                <w:szCs w:val="20"/>
              </w:rPr>
            </w:pPr>
            <w:r>
              <w:rPr>
                <w:rFonts w:cstheme="minorHAnsi"/>
                <w:sz w:val="20"/>
                <w:szCs w:val="20"/>
              </w:rPr>
              <w:t>Wiebke Peckedrath</w:t>
            </w:r>
          </w:p>
        </w:tc>
        <w:tc>
          <w:tcPr>
            <w:tcW w:w="1310" w:type="dxa"/>
            <w:vAlign w:val="center"/>
          </w:tcPr>
          <w:p w14:paraId="312EFA48" w14:textId="3F336B24" w:rsidR="00E4050E" w:rsidRPr="00B26B5D" w:rsidRDefault="00E4050E" w:rsidP="00AA6CE3">
            <w:pPr>
              <w:jc w:val="center"/>
              <w:rPr>
                <w:rFonts w:cstheme="minorHAnsi"/>
                <w:sz w:val="20"/>
                <w:szCs w:val="20"/>
              </w:rPr>
            </w:pPr>
          </w:p>
        </w:tc>
      </w:tr>
      <w:tr w:rsidR="00E4050E" w:rsidRPr="00B26B5D" w14:paraId="16F7A299" w14:textId="77777777" w:rsidTr="00617F21">
        <w:trPr>
          <w:trHeight w:val="214"/>
        </w:trPr>
        <w:tc>
          <w:tcPr>
            <w:tcW w:w="618" w:type="dxa"/>
            <w:vMerge/>
          </w:tcPr>
          <w:p w14:paraId="37D23DE1" w14:textId="77777777" w:rsidR="00E4050E" w:rsidRPr="00B26B5D" w:rsidRDefault="00E4050E" w:rsidP="00AA6CE3">
            <w:pPr>
              <w:pStyle w:val="Listenabsatz"/>
              <w:numPr>
                <w:ilvl w:val="0"/>
                <w:numId w:val="3"/>
              </w:numPr>
              <w:rPr>
                <w:rFonts w:cstheme="minorHAnsi"/>
              </w:rPr>
            </w:pPr>
          </w:p>
        </w:tc>
        <w:tc>
          <w:tcPr>
            <w:tcW w:w="5641" w:type="dxa"/>
          </w:tcPr>
          <w:p w14:paraId="692D1FA0" w14:textId="77777777" w:rsidR="00E4050E" w:rsidRDefault="00E4050E" w:rsidP="00803462">
            <w:pPr>
              <w:pStyle w:val="Listenabsatz"/>
              <w:numPr>
                <w:ilvl w:val="0"/>
                <w:numId w:val="30"/>
              </w:numPr>
              <w:spacing w:before="120" w:after="120" w:line="276" w:lineRule="auto"/>
              <w:ind w:left="375"/>
              <w:rPr>
                <w:rFonts w:cstheme="minorHAnsi"/>
              </w:rPr>
            </w:pPr>
            <w:r>
              <w:rPr>
                <w:rFonts w:cstheme="minorHAnsi"/>
              </w:rPr>
              <w:t xml:space="preserve">Wir haben uns dafür entschieden 15€ für Matthias </w:t>
            </w:r>
            <w:proofErr w:type="spellStart"/>
            <w:r>
              <w:rPr>
                <w:rFonts w:cstheme="minorHAnsi"/>
              </w:rPr>
              <w:t>geschenk</w:t>
            </w:r>
            <w:proofErr w:type="spellEnd"/>
            <w:r>
              <w:rPr>
                <w:rFonts w:cstheme="minorHAnsi"/>
              </w:rPr>
              <w:t xml:space="preserve"> auszugeben. Es wird überlegt, ob es wieder eine gute Flasche Wein werden soll. Übergabe soll nach dem Sommersemestergottesdienst sein.</w:t>
            </w:r>
          </w:p>
          <w:p w14:paraId="5C980413" w14:textId="77777777" w:rsidR="00E4050E" w:rsidRDefault="00E4050E" w:rsidP="00E4050E">
            <w:pPr>
              <w:spacing w:before="120" w:after="120" w:line="276" w:lineRule="auto"/>
              <w:rPr>
                <w:rFonts w:cstheme="minorHAnsi"/>
                <w:b/>
                <w:bCs/>
              </w:rPr>
            </w:pPr>
            <w:r>
              <w:rPr>
                <w:rFonts w:cstheme="minorHAnsi"/>
                <w:b/>
                <w:bCs/>
              </w:rPr>
              <w:t>Lisa beantragt 15€ für das Geschenk an Matthias</w:t>
            </w:r>
          </w:p>
          <w:p w14:paraId="3019475E" w14:textId="77777777" w:rsidR="00E4050E" w:rsidRDefault="00E4050E" w:rsidP="00E4050E">
            <w:pPr>
              <w:spacing w:before="120" w:after="120" w:line="276" w:lineRule="auto"/>
              <w:rPr>
                <w:rFonts w:cstheme="minorHAnsi"/>
                <w:b/>
                <w:bCs/>
              </w:rPr>
            </w:pPr>
          </w:p>
          <w:p w14:paraId="179CBB54" w14:textId="61975E3C" w:rsidR="00E4050E" w:rsidRPr="00E4050E" w:rsidRDefault="00E4050E" w:rsidP="00E4050E">
            <w:pPr>
              <w:spacing w:before="120" w:after="120" w:line="276" w:lineRule="auto"/>
              <w:rPr>
                <w:rFonts w:cstheme="minorHAnsi"/>
                <w:b/>
                <w:bCs/>
              </w:rPr>
            </w:pPr>
            <w:r>
              <w:rPr>
                <w:rFonts w:cstheme="minorHAnsi"/>
                <w:b/>
                <w:bCs/>
              </w:rPr>
              <w:t>Paula und Leonie verlassen das Meeting um 13:15Uhr</w:t>
            </w:r>
          </w:p>
        </w:tc>
        <w:tc>
          <w:tcPr>
            <w:tcW w:w="1718" w:type="dxa"/>
            <w:vAlign w:val="center"/>
          </w:tcPr>
          <w:p w14:paraId="445ACFAA" w14:textId="77777777" w:rsidR="00E4050E" w:rsidRDefault="00E4050E" w:rsidP="00617F21">
            <w:pPr>
              <w:jc w:val="center"/>
              <w:rPr>
                <w:rFonts w:cstheme="minorHAnsi"/>
                <w:sz w:val="20"/>
                <w:szCs w:val="20"/>
              </w:rPr>
            </w:pPr>
            <w:r>
              <w:rPr>
                <w:rFonts w:cstheme="minorHAnsi"/>
                <w:sz w:val="20"/>
                <w:szCs w:val="20"/>
              </w:rPr>
              <w:t>Wiebke</w:t>
            </w:r>
          </w:p>
          <w:p w14:paraId="72CB5024" w14:textId="192F4C86" w:rsidR="00E4050E" w:rsidRDefault="00E4050E" w:rsidP="00617F21">
            <w:pPr>
              <w:jc w:val="center"/>
              <w:rPr>
                <w:rFonts w:cstheme="minorHAnsi"/>
                <w:sz w:val="20"/>
                <w:szCs w:val="20"/>
              </w:rPr>
            </w:pPr>
            <w:r>
              <w:rPr>
                <w:rFonts w:cstheme="minorHAnsi"/>
                <w:sz w:val="20"/>
                <w:szCs w:val="20"/>
              </w:rPr>
              <w:t>Peckedrath</w:t>
            </w:r>
          </w:p>
        </w:tc>
        <w:tc>
          <w:tcPr>
            <w:tcW w:w="1310" w:type="dxa"/>
            <w:vAlign w:val="center"/>
          </w:tcPr>
          <w:p w14:paraId="7CCE71FB" w14:textId="77777777" w:rsidR="00E4050E" w:rsidRPr="00B26B5D" w:rsidRDefault="00E4050E" w:rsidP="00AA6CE3">
            <w:pPr>
              <w:jc w:val="center"/>
              <w:rPr>
                <w:rFonts w:cstheme="minorHAnsi"/>
                <w:sz w:val="20"/>
                <w:szCs w:val="20"/>
              </w:rPr>
            </w:pPr>
          </w:p>
        </w:tc>
      </w:tr>
      <w:tr w:rsidR="00816E5C" w:rsidRPr="00B26B5D" w14:paraId="0F8144B6" w14:textId="77777777" w:rsidTr="006C0604">
        <w:trPr>
          <w:trHeight w:val="214"/>
        </w:trPr>
        <w:tc>
          <w:tcPr>
            <w:tcW w:w="618" w:type="dxa"/>
            <w:vMerge w:val="restart"/>
          </w:tcPr>
          <w:p w14:paraId="684C70FB" w14:textId="77777777" w:rsidR="00816E5C" w:rsidRPr="00B26B5D" w:rsidRDefault="00816E5C" w:rsidP="00AA6CE3">
            <w:pPr>
              <w:pStyle w:val="Listenabsatz"/>
              <w:numPr>
                <w:ilvl w:val="0"/>
                <w:numId w:val="3"/>
              </w:numPr>
              <w:rPr>
                <w:rFonts w:cstheme="minorHAnsi"/>
              </w:rPr>
            </w:pPr>
          </w:p>
        </w:tc>
        <w:tc>
          <w:tcPr>
            <w:tcW w:w="5641" w:type="dxa"/>
          </w:tcPr>
          <w:p w14:paraId="57974CB6" w14:textId="2CD70D95" w:rsidR="00816E5C" w:rsidRPr="00816E5C" w:rsidRDefault="00E4050E" w:rsidP="00AA6CE3">
            <w:pPr>
              <w:spacing w:before="120" w:after="120" w:line="276" w:lineRule="auto"/>
              <w:rPr>
                <w:rFonts w:cstheme="minorHAnsi"/>
                <w:b/>
              </w:rPr>
            </w:pPr>
            <w:r>
              <w:rPr>
                <w:rFonts w:cstheme="minorHAnsi"/>
                <w:b/>
              </w:rPr>
              <w:t>Sonstige Berichte</w:t>
            </w:r>
          </w:p>
        </w:tc>
        <w:tc>
          <w:tcPr>
            <w:tcW w:w="1718" w:type="dxa"/>
            <w:vAlign w:val="center"/>
          </w:tcPr>
          <w:p w14:paraId="6266C1CD" w14:textId="77777777" w:rsidR="00816E5C" w:rsidRPr="00B26B5D" w:rsidRDefault="00816E5C" w:rsidP="00AA6CE3">
            <w:pPr>
              <w:jc w:val="center"/>
              <w:rPr>
                <w:rFonts w:cstheme="minorHAnsi"/>
                <w:sz w:val="20"/>
                <w:szCs w:val="20"/>
              </w:rPr>
            </w:pPr>
          </w:p>
        </w:tc>
        <w:tc>
          <w:tcPr>
            <w:tcW w:w="1310" w:type="dxa"/>
            <w:vAlign w:val="center"/>
          </w:tcPr>
          <w:p w14:paraId="1B25AD97" w14:textId="77777777" w:rsidR="00816E5C" w:rsidRPr="00B26B5D" w:rsidRDefault="00816E5C" w:rsidP="00AA6CE3">
            <w:pPr>
              <w:jc w:val="center"/>
              <w:rPr>
                <w:rFonts w:cstheme="minorHAnsi"/>
                <w:sz w:val="20"/>
                <w:szCs w:val="20"/>
              </w:rPr>
            </w:pPr>
          </w:p>
        </w:tc>
      </w:tr>
      <w:tr w:rsidR="00816E5C" w:rsidRPr="00B26B5D" w14:paraId="128B17F8" w14:textId="77777777" w:rsidTr="006C0604">
        <w:trPr>
          <w:trHeight w:val="214"/>
        </w:trPr>
        <w:tc>
          <w:tcPr>
            <w:tcW w:w="618" w:type="dxa"/>
            <w:vMerge/>
          </w:tcPr>
          <w:p w14:paraId="749CC118" w14:textId="77777777" w:rsidR="00816E5C" w:rsidRPr="00B26B5D" w:rsidRDefault="00816E5C" w:rsidP="00AA6CE3">
            <w:pPr>
              <w:pStyle w:val="Listenabsatz"/>
              <w:numPr>
                <w:ilvl w:val="0"/>
                <w:numId w:val="3"/>
              </w:numPr>
              <w:rPr>
                <w:rFonts w:cstheme="minorHAnsi"/>
              </w:rPr>
            </w:pPr>
          </w:p>
        </w:tc>
        <w:tc>
          <w:tcPr>
            <w:tcW w:w="5641" w:type="dxa"/>
          </w:tcPr>
          <w:p w14:paraId="1A9C334D" w14:textId="77777777" w:rsidR="00816E5C" w:rsidRDefault="00E4050E" w:rsidP="00816E5C">
            <w:pPr>
              <w:pStyle w:val="Listenabsatz"/>
              <w:numPr>
                <w:ilvl w:val="0"/>
                <w:numId w:val="31"/>
              </w:numPr>
              <w:spacing w:before="120" w:after="120" w:line="276" w:lineRule="auto"/>
              <w:rPr>
                <w:rFonts w:cstheme="minorHAnsi"/>
              </w:rPr>
            </w:pPr>
            <w:r>
              <w:rPr>
                <w:rFonts w:cstheme="minorHAnsi"/>
              </w:rPr>
              <w:t xml:space="preserve">Es gibt die Überlegung im Frühjahr ein </w:t>
            </w:r>
            <w:proofErr w:type="spellStart"/>
            <w:r>
              <w:rPr>
                <w:rFonts w:cstheme="minorHAnsi"/>
              </w:rPr>
              <w:t>Get</w:t>
            </w:r>
            <w:proofErr w:type="spellEnd"/>
            <w:r>
              <w:rPr>
                <w:rFonts w:cstheme="minorHAnsi"/>
              </w:rPr>
              <w:t xml:space="preserve"> </w:t>
            </w:r>
            <w:proofErr w:type="spellStart"/>
            <w:r>
              <w:rPr>
                <w:rFonts w:cstheme="minorHAnsi"/>
              </w:rPr>
              <w:t>together</w:t>
            </w:r>
            <w:proofErr w:type="spellEnd"/>
            <w:r>
              <w:rPr>
                <w:rFonts w:cstheme="minorHAnsi"/>
              </w:rPr>
              <w:t xml:space="preserve"> zu machen, </w:t>
            </w:r>
            <w:proofErr w:type="gramStart"/>
            <w:r>
              <w:rPr>
                <w:rFonts w:cstheme="minorHAnsi"/>
              </w:rPr>
              <w:t>so lange</w:t>
            </w:r>
            <w:proofErr w:type="gramEnd"/>
            <w:r>
              <w:rPr>
                <w:rFonts w:cstheme="minorHAnsi"/>
              </w:rPr>
              <w:t xml:space="preserve"> uns die ESG noch zur Verfügung steht und wir mal wieder ein nettes Beisammensein haben.</w:t>
            </w:r>
          </w:p>
          <w:p w14:paraId="51840D5E" w14:textId="77777777" w:rsidR="00E4050E" w:rsidRDefault="00E4050E" w:rsidP="00816E5C">
            <w:pPr>
              <w:pStyle w:val="Listenabsatz"/>
              <w:numPr>
                <w:ilvl w:val="0"/>
                <w:numId w:val="31"/>
              </w:numPr>
              <w:spacing w:before="120" w:after="120" w:line="276" w:lineRule="auto"/>
              <w:rPr>
                <w:rFonts w:cstheme="minorHAnsi"/>
              </w:rPr>
            </w:pPr>
            <w:r>
              <w:rPr>
                <w:rFonts w:cstheme="minorHAnsi"/>
              </w:rPr>
              <w:t xml:space="preserve">In der WhatsApp Gruppe soll mehr darauf geachtet werden das Themen oder Informationen bis zum Ende </w:t>
            </w:r>
            <w:r w:rsidR="002943FD">
              <w:rPr>
                <w:rFonts w:cstheme="minorHAnsi"/>
              </w:rPr>
              <w:t xml:space="preserve">besprochen werden oder </w:t>
            </w:r>
            <w:proofErr w:type="spellStart"/>
            <w:r w:rsidR="002943FD">
              <w:rPr>
                <w:rFonts w:cstheme="minorHAnsi"/>
              </w:rPr>
              <w:t>daran</w:t>
            </w:r>
            <w:proofErr w:type="spellEnd"/>
            <w:r w:rsidR="002943FD">
              <w:rPr>
                <w:rFonts w:cstheme="minorHAnsi"/>
              </w:rPr>
              <w:t xml:space="preserve"> erinnert, </w:t>
            </w:r>
            <w:proofErr w:type="gramStart"/>
            <w:r w:rsidR="002943FD">
              <w:rPr>
                <w:rFonts w:cstheme="minorHAnsi"/>
              </w:rPr>
              <w:t>das</w:t>
            </w:r>
            <w:proofErr w:type="gramEnd"/>
            <w:r w:rsidR="002943FD">
              <w:rPr>
                <w:rFonts w:cstheme="minorHAnsi"/>
              </w:rPr>
              <w:t xml:space="preserve"> z.B. noch keine Veranstaltung gepostet wurde etc.</w:t>
            </w:r>
          </w:p>
          <w:p w14:paraId="404E66C0" w14:textId="77777777" w:rsidR="002943FD" w:rsidRDefault="002943FD" w:rsidP="00816E5C">
            <w:pPr>
              <w:pStyle w:val="Listenabsatz"/>
              <w:numPr>
                <w:ilvl w:val="0"/>
                <w:numId w:val="31"/>
              </w:numPr>
              <w:spacing w:before="120" w:after="120" w:line="276" w:lineRule="auto"/>
              <w:rPr>
                <w:rFonts w:cstheme="minorHAnsi"/>
              </w:rPr>
            </w:pPr>
            <w:r>
              <w:rPr>
                <w:rFonts w:cstheme="minorHAnsi"/>
              </w:rPr>
              <w:t>Lisa spendet der Fachschaft ein Waffeleisen, dafür wird eines der alten entsorgt.</w:t>
            </w:r>
          </w:p>
          <w:p w14:paraId="03D2FBCF" w14:textId="77777777" w:rsidR="002943FD" w:rsidRDefault="002943FD" w:rsidP="00816E5C">
            <w:pPr>
              <w:pStyle w:val="Listenabsatz"/>
              <w:numPr>
                <w:ilvl w:val="0"/>
                <w:numId w:val="31"/>
              </w:numPr>
              <w:spacing w:before="120" w:after="120" w:line="276" w:lineRule="auto"/>
              <w:rPr>
                <w:rFonts w:cstheme="minorHAnsi"/>
              </w:rPr>
            </w:pPr>
            <w:r>
              <w:rPr>
                <w:rFonts w:cstheme="minorHAnsi"/>
              </w:rPr>
              <w:t>Das Dez. 6 hat uns darüber informiert, das ab jetzt die Raumbelegung digital beantragt werden kann</w:t>
            </w:r>
          </w:p>
          <w:p w14:paraId="3CA8B7B8" w14:textId="32F67B49" w:rsidR="002943FD" w:rsidRPr="00816E5C" w:rsidRDefault="002943FD" w:rsidP="00816E5C">
            <w:pPr>
              <w:pStyle w:val="Listenabsatz"/>
              <w:numPr>
                <w:ilvl w:val="0"/>
                <w:numId w:val="31"/>
              </w:numPr>
              <w:spacing w:before="120" w:after="120" w:line="276" w:lineRule="auto"/>
              <w:rPr>
                <w:rFonts w:cstheme="minorHAnsi"/>
              </w:rPr>
            </w:pPr>
            <w:r>
              <w:rPr>
                <w:rFonts w:cstheme="minorHAnsi"/>
              </w:rPr>
              <w:t xml:space="preserve">Die FVV wurde vom </w:t>
            </w:r>
            <w:r>
              <w:rPr>
                <w:rFonts w:cstheme="minorHAnsi"/>
                <w:b/>
                <w:bCs/>
              </w:rPr>
              <w:t xml:space="preserve">24.04.2025 </w:t>
            </w:r>
            <w:r>
              <w:rPr>
                <w:rFonts w:cstheme="minorHAnsi"/>
              </w:rPr>
              <w:t xml:space="preserve">auf den </w:t>
            </w:r>
            <w:r>
              <w:rPr>
                <w:rFonts w:cstheme="minorHAnsi"/>
                <w:b/>
                <w:bCs/>
              </w:rPr>
              <w:t>29.04.2025</w:t>
            </w:r>
            <w:r>
              <w:rPr>
                <w:rFonts w:cstheme="minorHAnsi"/>
              </w:rPr>
              <w:t xml:space="preserve"> bedingt, </w:t>
            </w:r>
            <w:proofErr w:type="gramStart"/>
            <w:r>
              <w:rPr>
                <w:rFonts w:cstheme="minorHAnsi"/>
              </w:rPr>
              <w:t>das</w:t>
            </w:r>
            <w:proofErr w:type="gramEnd"/>
            <w:r>
              <w:rPr>
                <w:rFonts w:cstheme="minorHAnsi"/>
              </w:rPr>
              <w:t xml:space="preserve"> der 24.04. noch Mitten in den Osterferien ist. Raum wird zeitnah bekanntgeben. Wer im Rat bleibt, sollte sich schonmal Gedanken machen, welchen Posten die Person gerne übernehmen würde. Der Termin der FVV sollte jetzt schon im </w:t>
            </w:r>
            <w:proofErr w:type="gramStart"/>
            <w:r>
              <w:rPr>
                <w:rFonts w:cstheme="minorHAnsi"/>
              </w:rPr>
              <w:t>WA Kanal</w:t>
            </w:r>
            <w:proofErr w:type="gramEnd"/>
            <w:r>
              <w:rPr>
                <w:rFonts w:cstheme="minorHAnsi"/>
              </w:rPr>
              <w:t xml:space="preserve"> und auf Instagram beworben werden. Wer nicht kann, kann bei Lisa oder André ein formloses Schreiben abgeben, mit der Bitte im Rat zu bleiben oder in den Rat einzutreten und ggf. welchen Posten er sich vorstellen kann.</w:t>
            </w:r>
          </w:p>
        </w:tc>
        <w:tc>
          <w:tcPr>
            <w:tcW w:w="1718" w:type="dxa"/>
            <w:vAlign w:val="center"/>
          </w:tcPr>
          <w:p w14:paraId="2F9CED61" w14:textId="43A41D67" w:rsidR="00816E5C" w:rsidRPr="00B26B5D" w:rsidRDefault="00816E5C" w:rsidP="00AA6CE3">
            <w:pPr>
              <w:jc w:val="center"/>
              <w:rPr>
                <w:rFonts w:cstheme="minorHAnsi"/>
                <w:sz w:val="20"/>
                <w:szCs w:val="20"/>
              </w:rPr>
            </w:pPr>
          </w:p>
        </w:tc>
        <w:tc>
          <w:tcPr>
            <w:tcW w:w="1310" w:type="dxa"/>
            <w:vAlign w:val="center"/>
          </w:tcPr>
          <w:p w14:paraId="3A1F4678" w14:textId="77777777" w:rsidR="00816E5C" w:rsidRDefault="002943FD" w:rsidP="00AA6CE3">
            <w:pPr>
              <w:jc w:val="center"/>
              <w:rPr>
                <w:rFonts w:cstheme="minorHAnsi"/>
                <w:b/>
                <w:bCs/>
                <w:sz w:val="20"/>
                <w:szCs w:val="20"/>
              </w:rPr>
            </w:pPr>
            <w:r>
              <w:rPr>
                <w:rFonts w:cstheme="minorHAnsi"/>
                <w:b/>
                <w:bCs/>
                <w:sz w:val="20"/>
                <w:szCs w:val="20"/>
              </w:rPr>
              <w:t>25.04.2025</w:t>
            </w:r>
          </w:p>
          <w:p w14:paraId="324B6C6B" w14:textId="188EB7DD" w:rsidR="002943FD" w:rsidRPr="002943FD" w:rsidRDefault="002943FD" w:rsidP="00AA6CE3">
            <w:pPr>
              <w:jc w:val="center"/>
              <w:rPr>
                <w:rFonts w:cstheme="minorHAnsi"/>
                <w:b/>
                <w:bCs/>
                <w:sz w:val="20"/>
                <w:szCs w:val="20"/>
              </w:rPr>
            </w:pPr>
            <w:r>
              <w:rPr>
                <w:rFonts w:cstheme="minorHAnsi"/>
                <w:b/>
                <w:bCs/>
                <w:sz w:val="20"/>
                <w:szCs w:val="20"/>
              </w:rPr>
              <w:t>18:00 Uhr</w:t>
            </w:r>
          </w:p>
        </w:tc>
      </w:tr>
      <w:tr w:rsidR="00AA6CE3" w:rsidRPr="00B26B5D" w14:paraId="7B09FC16" w14:textId="77777777" w:rsidTr="006C0604">
        <w:trPr>
          <w:trHeight w:val="214"/>
        </w:trPr>
        <w:tc>
          <w:tcPr>
            <w:tcW w:w="618" w:type="dxa"/>
          </w:tcPr>
          <w:p w14:paraId="7477B2AF" w14:textId="77777777" w:rsidR="00AA6CE3" w:rsidRPr="00184823" w:rsidRDefault="00AA6CE3" w:rsidP="00AA6CE3">
            <w:pPr>
              <w:rPr>
                <w:rFonts w:cstheme="minorHAnsi"/>
              </w:rPr>
            </w:pPr>
          </w:p>
        </w:tc>
        <w:tc>
          <w:tcPr>
            <w:tcW w:w="5641" w:type="dxa"/>
          </w:tcPr>
          <w:p w14:paraId="2F0ED94A" w14:textId="57029158" w:rsidR="00AA6CE3" w:rsidRPr="00E6169F" w:rsidRDefault="00AA6CE3" w:rsidP="00AA6CE3">
            <w:pPr>
              <w:spacing w:before="120" w:after="120" w:line="276" w:lineRule="auto"/>
              <w:rPr>
                <w:rFonts w:cstheme="minorHAnsi"/>
              </w:rPr>
            </w:pPr>
            <w:r w:rsidRPr="00E6169F">
              <w:rPr>
                <w:rFonts w:cstheme="minorHAnsi"/>
              </w:rPr>
              <w:t xml:space="preserve">Die Sitzung wird um </w:t>
            </w:r>
            <w:r w:rsidR="002943FD">
              <w:rPr>
                <w:rFonts w:cstheme="minorHAnsi"/>
                <w:b/>
                <w:bCs/>
              </w:rPr>
              <w:t>13</w:t>
            </w:r>
            <w:r w:rsidR="00803462">
              <w:rPr>
                <w:rFonts w:cstheme="minorHAnsi"/>
                <w:b/>
              </w:rPr>
              <w:t>.</w:t>
            </w:r>
            <w:r w:rsidR="002943FD">
              <w:rPr>
                <w:rFonts w:cstheme="minorHAnsi"/>
                <w:b/>
              </w:rPr>
              <w:t>30</w:t>
            </w:r>
            <w:r w:rsidRPr="00E445D7">
              <w:rPr>
                <w:rFonts w:cstheme="minorHAnsi"/>
                <w:b/>
              </w:rPr>
              <w:t xml:space="preserve"> Uhr</w:t>
            </w:r>
            <w:r w:rsidR="002943FD">
              <w:rPr>
                <w:rFonts w:cstheme="minorHAnsi"/>
                <w:b/>
              </w:rPr>
              <w:t xml:space="preserve"> von Lisa</w:t>
            </w:r>
            <w:r w:rsidRPr="00E445D7">
              <w:rPr>
                <w:rFonts w:cstheme="minorHAnsi"/>
                <w:b/>
              </w:rPr>
              <w:t xml:space="preserve"> beendet</w:t>
            </w:r>
            <w:r w:rsidRPr="00E6169F">
              <w:rPr>
                <w:rFonts w:cstheme="minorHAnsi"/>
              </w:rPr>
              <w:t>.</w:t>
            </w:r>
          </w:p>
        </w:tc>
        <w:tc>
          <w:tcPr>
            <w:tcW w:w="1718" w:type="dxa"/>
            <w:vAlign w:val="center"/>
          </w:tcPr>
          <w:p w14:paraId="67B2BAC8" w14:textId="7B2B034E" w:rsidR="00AA6CE3" w:rsidRPr="00B26B5D" w:rsidRDefault="00AA6CE3" w:rsidP="00AA6CE3">
            <w:pPr>
              <w:jc w:val="center"/>
              <w:rPr>
                <w:rFonts w:cstheme="minorHAnsi"/>
                <w:sz w:val="20"/>
                <w:szCs w:val="20"/>
              </w:rPr>
            </w:pPr>
          </w:p>
        </w:tc>
        <w:tc>
          <w:tcPr>
            <w:tcW w:w="1310" w:type="dxa"/>
            <w:vAlign w:val="center"/>
          </w:tcPr>
          <w:p w14:paraId="4EB46EC3" w14:textId="77777777" w:rsidR="00AA6CE3" w:rsidRPr="00B26B5D" w:rsidRDefault="00AA6CE3" w:rsidP="00AA6CE3">
            <w:pPr>
              <w:jc w:val="center"/>
              <w:rPr>
                <w:rFonts w:cstheme="minorHAnsi"/>
                <w:sz w:val="20"/>
                <w:szCs w:val="20"/>
              </w:rPr>
            </w:pPr>
          </w:p>
        </w:tc>
      </w:tr>
    </w:tbl>
    <w:p w14:paraId="4F2E45E3" w14:textId="77777777" w:rsidR="00D63328" w:rsidRPr="00B26B5D" w:rsidRDefault="00D63328" w:rsidP="002D5E15">
      <w:pPr>
        <w:rPr>
          <w:rFonts w:cstheme="minorHAnsi"/>
        </w:rPr>
      </w:pPr>
    </w:p>
    <w:sectPr w:rsidR="00D63328" w:rsidRPr="00B26B5D" w:rsidSect="008B1EB7">
      <w:headerReference w:type="first" r:id="rId11"/>
      <w:pgSz w:w="11906" w:h="16838"/>
      <w:pgMar w:top="2433" w:right="1417" w:bottom="1134" w:left="141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D921B" w14:textId="77777777" w:rsidR="008172AA" w:rsidRDefault="008172AA" w:rsidP="00652BB3">
      <w:pPr>
        <w:spacing w:after="0" w:line="240" w:lineRule="auto"/>
      </w:pPr>
      <w:r>
        <w:separator/>
      </w:r>
    </w:p>
  </w:endnote>
  <w:endnote w:type="continuationSeparator" w:id="0">
    <w:p w14:paraId="2A41A0F8" w14:textId="77777777" w:rsidR="008172AA" w:rsidRDefault="008172AA" w:rsidP="00652BB3">
      <w:pPr>
        <w:spacing w:after="0" w:line="240" w:lineRule="auto"/>
      </w:pPr>
      <w:r>
        <w:continuationSeparator/>
      </w:r>
    </w:p>
  </w:endnote>
  <w:endnote w:type="continuationNotice" w:id="1">
    <w:p w14:paraId="677D5020" w14:textId="77777777" w:rsidR="008172AA" w:rsidRDefault="00817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MT">
    <w:altName w:val="Arial"/>
    <w:panose1 w:val="020B0604020202020204"/>
    <w:charset w:val="00"/>
    <w:family w:val="roman"/>
    <w:notTrueType/>
    <w:pitch w:val="default"/>
  </w:font>
  <w:font w:name="Arial-Italic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051508"/>
      <w:docPartObj>
        <w:docPartGallery w:val="Page Numbers (Bottom of Page)"/>
        <w:docPartUnique/>
      </w:docPartObj>
    </w:sdtPr>
    <w:sdtContent>
      <w:sdt>
        <w:sdtPr>
          <w:id w:val="190805841"/>
          <w:docPartObj>
            <w:docPartGallery w:val="Page Numbers (Top of Page)"/>
            <w:docPartUnique/>
          </w:docPartObj>
        </w:sdtPr>
        <w:sdtContent>
          <w:tbl>
            <w:tblPr>
              <w:tblStyle w:val="Tabellenraster"/>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170ED8" w:rsidRPr="005A5016" w14:paraId="1E8CC720" w14:textId="77777777" w:rsidTr="00BD4F90">
              <w:tc>
                <w:tcPr>
                  <w:tcW w:w="3544" w:type="dxa"/>
                </w:tcPr>
                <w:p w14:paraId="711D493D" w14:textId="19B945D9" w:rsidR="00170ED8" w:rsidRDefault="00170ED8" w:rsidP="00A96731"/>
              </w:tc>
              <w:tc>
                <w:tcPr>
                  <w:tcW w:w="5670" w:type="dxa"/>
                </w:tcPr>
                <w:p w14:paraId="0B8F967C" w14:textId="77777777" w:rsidR="00170ED8" w:rsidRPr="005A5016" w:rsidRDefault="00170ED8" w:rsidP="00A96731">
                  <w:pPr>
                    <w:pStyle w:val="Fuzeile"/>
                    <w:tabs>
                      <w:tab w:val="clear" w:pos="4536"/>
                      <w:tab w:val="center" w:pos="812"/>
                      <w:tab w:val="center" w:pos="886"/>
                      <w:tab w:val="center" w:pos="1601"/>
                    </w:tabs>
                    <w:rPr>
                      <w:rFonts w:cstheme="minorHAnsi"/>
                      <w:sz w:val="16"/>
                      <w:szCs w:val="16"/>
                    </w:rPr>
                  </w:pPr>
                </w:p>
              </w:tc>
            </w:tr>
            <w:tr w:rsidR="00A96731" w:rsidRPr="005A5016" w14:paraId="0E42E14A" w14:textId="77777777" w:rsidTr="00BD4F90">
              <w:tc>
                <w:tcPr>
                  <w:tcW w:w="3544" w:type="dxa"/>
                </w:tcPr>
                <w:p w14:paraId="3FF1BE5C" w14:textId="2AD2F89C" w:rsidR="00A96731" w:rsidRPr="005A5016" w:rsidRDefault="00A96731" w:rsidP="00A96731">
                  <w:pPr>
                    <w:rPr>
                      <w:rFonts w:eastAsia="Times New Roman" w:cstheme="minorHAnsi"/>
                      <w:color w:val="000000"/>
                      <w:kern w:val="0"/>
                      <w:sz w:val="16"/>
                      <w:szCs w:val="16"/>
                      <w:lang w:eastAsia="de-DE"/>
                      <w14:ligatures w14:val="none"/>
                    </w:rPr>
                  </w:pPr>
                  <w:r w:rsidRPr="005A5016">
                    <w:rPr>
                      <w:rFonts w:eastAsia="Times New Roman" w:cstheme="minorHAnsi"/>
                      <w:color w:val="000000"/>
                      <w:kern w:val="0"/>
                      <w:sz w:val="16"/>
                      <w:szCs w:val="16"/>
                      <w:lang w:eastAsia="de-DE"/>
                      <w14:ligatures w14:val="none"/>
                    </w:rPr>
                    <w:t xml:space="preserve">Fachschaftsrat evangelische Theologie </w:t>
                  </w:r>
                  <w:r w:rsidRPr="005A5016">
                    <w:rPr>
                      <w:rFonts w:eastAsia="Times New Roman" w:cstheme="minorHAnsi"/>
                      <w:color w:val="000000"/>
                      <w:kern w:val="0"/>
                      <w:sz w:val="16"/>
                      <w:szCs w:val="16"/>
                      <w:lang w:eastAsia="de-DE"/>
                      <w14:ligatures w14:val="none"/>
                    </w:rPr>
                    <w:br/>
                    <w:t xml:space="preserve">An der Technischen Universität Dortmund </w:t>
                  </w:r>
                  <w:r w:rsidRPr="005A5016">
                    <w:rPr>
                      <w:rFonts w:eastAsia="Times New Roman" w:cstheme="minorHAnsi"/>
                      <w:color w:val="000000"/>
                      <w:kern w:val="0"/>
                      <w:sz w:val="16"/>
                      <w:szCs w:val="16"/>
                      <w:lang w:eastAsia="de-DE"/>
                      <w14:ligatures w14:val="none"/>
                    </w:rPr>
                    <w:br/>
                    <w:t>Emil-Figge-Straße 50</w:t>
                  </w:r>
                </w:p>
                <w:p w14:paraId="3820B879" w14:textId="77777777" w:rsidR="00A96731" w:rsidRPr="005A5016" w:rsidRDefault="00A96731" w:rsidP="00A96731">
                  <w:pPr>
                    <w:pStyle w:val="Fuzeile"/>
                    <w:rPr>
                      <w:rFonts w:cstheme="minorHAnsi"/>
                      <w:sz w:val="16"/>
                      <w:szCs w:val="16"/>
                    </w:rPr>
                  </w:pPr>
                  <w:r w:rsidRPr="005A5016">
                    <w:rPr>
                      <w:rFonts w:eastAsia="Times New Roman" w:cstheme="minorHAnsi"/>
                      <w:color w:val="000000"/>
                      <w:kern w:val="0"/>
                      <w:sz w:val="16"/>
                      <w:szCs w:val="16"/>
                      <w:lang w:eastAsia="de-DE"/>
                      <w14:ligatures w14:val="none"/>
                    </w:rPr>
                    <w:t>D-44227 Dortmund</w:t>
                  </w:r>
                </w:p>
              </w:tc>
              <w:tc>
                <w:tcPr>
                  <w:tcW w:w="5670" w:type="dxa"/>
                </w:tcPr>
                <w:p w14:paraId="5A51C6C2" w14:textId="4A6F99D3" w:rsidR="00A96731" w:rsidRPr="005A5016" w:rsidRDefault="00A96731" w:rsidP="00A96731">
                  <w:pPr>
                    <w:pStyle w:val="Fuzeile"/>
                    <w:tabs>
                      <w:tab w:val="clear" w:pos="4536"/>
                      <w:tab w:val="center" w:pos="812"/>
                      <w:tab w:val="center" w:pos="886"/>
                      <w:tab w:val="center" w:pos="1601"/>
                    </w:tabs>
                    <w:rPr>
                      <w:rFonts w:cstheme="minorHAnsi"/>
                      <w:sz w:val="16"/>
                      <w:szCs w:val="16"/>
                    </w:rPr>
                  </w:pPr>
                  <w:r w:rsidRPr="005A5016">
                    <w:rPr>
                      <w:rFonts w:cstheme="minorHAnsi"/>
                      <w:sz w:val="16"/>
                      <w:szCs w:val="16"/>
                    </w:rPr>
                    <w:t>Telefon:</w:t>
                  </w:r>
                  <w:r>
                    <w:rPr>
                      <w:rFonts w:cstheme="minorHAnsi"/>
                      <w:sz w:val="16"/>
                      <w:szCs w:val="16"/>
                    </w:rPr>
                    <w:tab/>
                  </w:r>
                  <w:r>
                    <w:rPr>
                      <w:rFonts w:cstheme="minorHAnsi"/>
                      <w:sz w:val="16"/>
                      <w:szCs w:val="16"/>
                    </w:rPr>
                    <w:tab/>
                  </w:r>
                  <w:r w:rsidRPr="005A5016">
                    <w:rPr>
                      <w:rFonts w:cstheme="minorHAnsi"/>
                      <w:sz w:val="16"/>
                      <w:szCs w:val="16"/>
                    </w:rPr>
                    <w:t>0231 755 2180 (</w:t>
                  </w:r>
                  <w:r w:rsidR="007F4EEE" w:rsidRPr="005A5016">
                    <w:rPr>
                      <w:rFonts w:cstheme="minorHAnsi"/>
                      <w:sz w:val="16"/>
                      <w:szCs w:val="16"/>
                    </w:rPr>
                    <w:t>Sekretariat</w:t>
                  </w:r>
                  <w:r w:rsidRPr="005A5016">
                    <w:rPr>
                      <w:rFonts w:cstheme="minorHAnsi"/>
                      <w:sz w:val="16"/>
                      <w:szCs w:val="16"/>
                    </w:rPr>
                    <w:t>)</w:t>
                  </w:r>
                  <w:r w:rsidRPr="005A5016">
                    <w:rPr>
                      <w:rFonts w:cstheme="minorHAnsi"/>
                      <w:sz w:val="16"/>
                      <w:szCs w:val="16"/>
                    </w:rPr>
                    <w:br/>
                    <w:t>E-Mail:</w:t>
                  </w:r>
                  <w:r>
                    <w:rPr>
                      <w:rFonts w:cstheme="minorHAnsi"/>
                      <w:sz w:val="16"/>
                      <w:szCs w:val="16"/>
                    </w:rPr>
                    <w:tab/>
                  </w:r>
                  <w:r>
                    <w:rPr>
                      <w:rFonts w:cstheme="minorHAnsi"/>
                      <w:sz w:val="16"/>
                      <w:szCs w:val="16"/>
                    </w:rPr>
                    <w:tab/>
                  </w:r>
                  <w:r w:rsidRPr="005A5016">
                    <w:rPr>
                      <w:rFonts w:cstheme="minorHAnsi"/>
                      <w:sz w:val="16"/>
                      <w:szCs w:val="16"/>
                    </w:rPr>
                    <w:t>fs-evangelisch.ht@tu-dortmund.de</w:t>
                  </w:r>
                  <w:r w:rsidRPr="005A5016">
                    <w:rPr>
                      <w:rFonts w:cstheme="minorHAnsi"/>
                      <w:sz w:val="16"/>
                      <w:szCs w:val="16"/>
                    </w:rPr>
                    <w:br/>
                    <w:t>Homepage:</w:t>
                  </w:r>
                  <w:r>
                    <w:rPr>
                      <w:rFonts w:cstheme="minorHAnsi"/>
                      <w:sz w:val="16"/>
                      <w:szCs w:val="16"/>
                    </w:rPr>
                    <w:tab/>
                  </w:r>
                  <w:r>
                    <w:rPr>
                      <w:rFonts w:cstheme="minorHAnsi"/>
                      <w:sz w:val="16"/>
                      <w:szCs w:val="16"/>
                    </w:rPr>
                    <w:tab/>
                  </w:r>
                  <w:r w:rsidRPr="005A5016">
                    <w:rPr>
                      <w:rFonts w:cstheme="minorHAnsi"/>
                      <w:sz w:val="16"/>
                      <w:szCs w:val="16"/>
                    </w:rPr>
                    <w:t>https://eth.ht.tu-dortmund.de/studium/fachschaft/</w:t>
                  </w:r>
                  <w:r w:rsidRPr="005A5016">
                    <w:rPr>
                      <w:rFonts w:cstheme="minorHAnsi"/>
                      <w:sz w:val="16"/>
                      <w:szCs w:val="16"/>
                    </w:rPr>
                    <w:br/>
                    <w:t>Raum:</w:t>
                  </w:r>
                  <w:r>
                    <w:rPr>
                      <w:rFonts w:cstheme="minorHAnsi"/>
                      <w:sz w:val="16"/>
                      <w:szCs w:val="16"/>
                    </w:rPr>
                    <w:tab/>
                  </w:r>
                  <w:r>
                    <w:rPr>
                      <w:rFonts w:cstheme="minorHAnsi"/>
                      <w:sz w:val="16"/>
                      <w:szCs w:val="16"/>
                    </w:rPr>
                    <w:tab/>
                    <w:t>E</w:t>
                  </w:r>
                  <w:r w:rsidRPr="005A5016">
                    <w:rPr>
                      <w:rFonts w:cstheme="minorHAnsi"/>
                      <w:sz w:val="16"/>
                      <w:szCs w:val="16"/>
                    </w:rPr>
                    <w:t>F 50, 2.337</w:t>
                  </w:r>
                </w:p>
              </w:tc>
            </w:tr>
          </w:tbl>
          <w:p w14:paraId="521EAF4E" w14:textId="73B967E0" w:rsidR="002D5E15" w:rsidRDefault="00A96731" w:rsidP="00A96731">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418079"/>
      <w:docPartObj>
        <w:docPartGallery w:val="Page Numbers (Bottom of Page)"/>
        <w:docPartUnique/>
      </w:docPartObj>
    </w:sdtPr>
    <w:sdtContent>
      <w:sdt>
        <w:sdtPr>
          <w:id w:val="-1769616900"/>
          <w:docPartObj>
            <w:docPartGallery w:val="Page Numbers (Top of Page)"/>
            <w:docPartUnique/>
          </w:docPartObj>
        </w:sdtPr>
        <w:sdtContent>
          <w:tbl>
            <w:tblPr>
              <w:tblStyle w:val="Tabellenraster"/>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170ED8" w:rsidRPr="005A5016" w14:paraId="0394137F" w14:textId="77777777" w:rsidTr="00CB628C">
              <w:tc>
                <w:tcPr>
                  <w:tcW w:w="3544" w:type="dxa"/>
                </w:tcPr>
                <w:p w14:paraId="473A1109" w14:textId="400E632A" w:rsidR="00170ED8" w:rsidRDefault="00170ED8" w:rsidP="007E71A6"/>
              </w:tc>
              <w:tc>
                <w:tcPr>
                  <w:tcW w:w="5670" w:type="dxa"/>
                </w:tcPr>
                <w:p w14:paraId="19AC570B" w14:textId="77777777" w:rsidR="00170ED8" w:rsidRPr="005A5016" w:rsidRDefault="00170ED8" w:rsidP="006F6A04">
                  <w:pPr>
                    <w:pStyle w:val="Fuzeile"/>
                    <w:tabs>
                      <w:tab w:val="clear" w:pos="4536"/>
                      <w:tab w:val="center" w:pos="812"/>
                      <w:tab w:val="center" w:pos="886"/>
                      <w:tab w:val="center" w:pos="1601"/>
                    </w:tabs>
                    <w:rPr>
                      <w:rFonts w:cstheme="minorHAnsi"/>
                      <w:sz w:val="16"/>
                      <w:szCs w:val="16"/>
                    </w:rPr>
                  </w:pPr>
                </w:p>
              </w:tc>
            </w:tr>
            <w:tr w:rsidR="00DD4F91" w:rsidRPr="005A5016" w14:paraId="6861B329" w14:textId="77777777" w:rsidTr="00CB628C">
              <w:tc>
                <w:tcPr>
                  <w:tcW w:w="3544" w:type="dxa"/>
                </w:tcPr>
                <w:p w14:paraId="5CFB0CAD" w14:textId="100B1B13" w:rsidR="00C555AF" w:rsidRPr="005A5016" w:rsidRDefault="00C555AF" w:rsidP="007E71A6">
                  <w:pPr>
                    <w:rPr>
                      <w:rFonts w:eastAsia="Times New Roman" w:cstheme="minorHAnsi"/>
                      <w:color w:val="000000"/>
                      <w:kern w:val="0"/>
                      <w:sz w:val="16"/>
                      <w:szCs w:val="16"/>
                      <w:lang w:eastAsia="de-DE"/>
                      <w14:ligatures w14:val="none"/>
                    </w:rPr>
                  </w:pPr>
                  <w:r w:rsidRPr="005A5016">
                    <w:rPr>
                      <w:rFonts w:eastAsia="Times New Roman" w:cstheme="minorHAnsi"/>
                      <w:color w:val="000000"/>
                      <w:kern w:val="0"/>
                      <w:sz w:val="16"/>
                      <w:szCs w:val="16"/>
                      <w:lang w:eastAsia="de-DE"/>
                      <w14:ligatures w14:val="none"/>
                    </w:rPr>
                    <w:t xml:space="preserve">Fachschaftsrat evangelische Theologie </w:t>
                  </w:r>
                  <w:r w:rsidRPr="005A5016">
                    <w:rPr>
                      <w:rFonts w:eastAsia="Times New Roman" w:cstheme="minorHAnsi"/>
                      <w:color w:val="000000"/>
                      <w:kern w:val="0"/>
                      <w:sz w:val="16"/>
                      <w:szCs w:val="16"/>
                      <w:lang w:eastAsia="de-DE"/>
                      <w14:ligatures w14:val="none"/>
                    </w:rPr>
                    <w:br/>
                    <w:t xml:space="preserve">An der Technischen Universität Dortmund </w:t>
                  </w:r>
                  <w:r w:rsidRPr="005A5016">
                    <w:rPr>
                      <w:rFonts w:eastAsia="Times New Roman" w:cstheme="minorHAnsi"/>
                      <w:color w:val="000000"/>
                      <w:kern w:val="0"/>
                      <w:sz w:val="16"/>
                      <w:szCs w:val="16"/>
                      <w:lang w:eastAsia="de-DE"/>
                      <w14:ligatures w14:val="none"/>
                    </w:rPr>
                    <w:br/>
                    <w:t>Emil-Figge-Straße 50</w:t>
                  </w:r>
                </w:p>
                <w:p w14:paraId="4115A232" w14:textId="26223FE9" w:rsidR="00DD4F91" w:rsidRPr="005A5016" w:rsidRDefault="00C555AF" w:rsidP="007E71A6">
                  <w:pPr>
                    <w:pStyle w:val="Fuzeile"/>
                    <w:rPr>
                      <w:rFonts w:cstheme="minorHAnsi"/>
                      <w:sz w:val="16"/>
                      <w:szCs w:val="16"/>
                    </w:rPr>
                  </w:pPr>
                  <w:r w:rsidRPr="005A5016">
                    <w:rPr>
                      <w:rFonts w:eastAsia="Times New Roman" w:cstheme="minorHAnsi"/>
                      <w:color w:val="000000"/>
                      <w:kern w:val="0"/>
                      <w:sz w:val="16"/>
                      <w:szCs w:val="16"/>
                      <w:lang w:eastAsia="de-DE"/>
                      <w14:ligatures w14:val="none"/>
                    </w:rPr>
                    <w:t>D-44227 Dortmund</w:t>
                  </w:r>
                </w:p>
              </w:tc>
              <w:tc>
                <w:tcPr>
                  <w:tcW w:w="5670" w:type="dxa"/>
                </w:tcPr>
                <w:p w14:paraId="75FC3A9E" w14:textId="352B9F30" w:rsidR="00DD4F91" w:rsidRPr="005A5016" w:rsidRDefault="00C877B8" w:rsidP="006F6A04">
                  <w:pPr>
                    <w:pStyle w:val="Fuzeile"/>
                    <w:tabs>
                      <w:tab w:val="clear" w:pos="4536"/>
                      <w:tab w:val="center" w:pos="812"/>
                      <w:tab w:val="center" w:pos="886"/>
                      <w:tab w:val="center" w:pos="1601"/>
                    </w:tabs>
                    <w:rPr>
                      <w:rFonts w:cstheme="minorHAnsi"/>
                      <w:sz w:val="16"/>
                      <w:szCs w:val="16"/>
                    </w:rPr>
                  </w:pPr>
                  <w:r w:rsidRPr="005A5016">
                    <w:rPr>
                      <w:rFonts w:cstheme="minorHAnsi"/>
                      <w:sz w:val="16"/>
                      <w:szCs w:val="16"/>
                    </w:rPr>
                    <w:t>Telefon:</w:t>
                  </w:r>
                  <w:r w:rsidR="005A5016">
                    <w:rPr>
                      <w:rFonts w:cstheme="minorHAnsi"/>
                      <w:sz w:val="16"/>
                      <w:szCs w:val="16"/>
                    </w:rPr>
                    <w:tab/>
                  </w:r>
                  <w:r w:rsidR="00BE25C0">
                    <w:rPr>
                      <w:rFonts w:cstheme="minorHAnsi"/>
                      <w:sz w:val="16"/>
                      <w:szCs w:val="16"/>
                    </w:rPr>
                    <w:tab/>
                  </w:r>
                  <w:r w:rsidRPr="005A5016">
                    <w:rPr>
                      <w:rFonts w:cstheme="minorHAnsi"/>
                      <w:sz w:val="16"/>
                      <w:szCs w:val="16"/>
                    </w:rPr>
                    <w:t>0231 755 2180 (</w:t>
                  </w:r>
                  <w:r w:rsidR="007D3C0C" w:rsidRPr="005A5016">
                    <w:rPr>
                      <w:rFonts w:cstheme="minorHAnsi"/>
                      <w:sz w:val="16"/>
                      <w:szCs w:val="16"/>
                    </w:rPr>
                    <w:t>Sekretariat</w:t>
                  </w:r>
                  <w:r w:rsidRPr="005A5016">
                    <w:rPr>
                      <w:rFonts w:cstheme="minorHAnsi"/>
                      <w:sz w:val="16"/>
                      <w:szCs w:val="16"/>
                    </w:rPr>
                    <w:t>)</w:t>
                  </w:r>
                  <w:r w:rsidRPr="005A5016">
                    <w:rPr>
                      <w:rFonts w:cstheme="minorHAnsi"/>
                      <w:sz w:val="16"/>
                      <w:szCs w:val="16"/>
                    </w:rPr>
                    <w:br/>
                    <w:t>E-Mail:</w:t>
                  </w:r>
                  <w:r w:rsidR="005A5016">
                    <w:rPr>
                      <w:rFonts w:cstheme="minorHAnsi"/>
                      <w:sz w:val="16"/>
                      <w:szCs w:val="16"/>
                    </w:rPr>
                    <w:tab/>
                  </w:r>
                  <w:r w:rsidR="00BE25C0">
                    <w:rPr>
                      <w:rFonts w:cstheme="minorHAnsi"/>
                      <w:sz w:val="16"/>
                      <w:szCs w:val="16"/>
                    </w:rPr>
                    <w:tab/>
                  </w:r>
                  <w:r w:rsidR="005842CC" w:rsidRPr="005A5016">
                    <w:rPr>
                      <w:rFonts w:cstheme="minorHAnsi"/>
                      <w:sz w:val="16"/>
                      <w:szCs w:val="16"/>
                    </w:rPr>
                    <w:t>fs-evangelisch.ht@tu-dortmund.de</w:t>
                  </w:r>
                  <w:r w:rsidR="005842CC" w:rsidRPr="005A5016">
                    <w:rPr>
                      <w:rFonts w:cstheme="minorHAnsi"/>
                      <w:sz w:val="16"/>
                      <w:szCs w:val="16"/>
                    </w:rPr>
                    <w:br/>
                  </w:r>
                  <w:r w:rsidR="00941F14" w:rsidRPr="005A5016">
                    <w:rPr>
                      <w:rFonts w:cstheme="minorHAnsi"/>
                      <w:sz w:val="16"/>
                      <w:szCs w:val="16"/>
                    </w:rPr>
                    <w:t>Homepage:</w:t>
                  </w:r>
                  <w:r w:rsidR="00BE25C0">
                    <w:rPr>
                      <w:rFonts w:cstheme="minorHAnsi"/>
                      <w:sz w:val="16"/>
                      <w:szCs w:val="16"/>
                    </w:rPr>
                    <w:tab/>
                  </w:r>
                  <w:r w:rsidR="00BE25C0">
                    <w:rPr>
                      <w:rFonts w:cstheme="minorHAnsi"/>
                      <w:sz w:val="16"/>
                      <w:szCs w:val="16"/>
                    </w:rPr>
                    <w:tab/>
                  </w:r>
                  <w:r w:rsidR="00941F14" w:rsidRPr="005A5016">
                    <w:rPr>
                      <w:rFonts w:cstheme="minorHAnsi"/>
                      <w:sz w:val="16"/>
                      <w:szCs w:val="16"/>
                    </w:rPr>
                    <w:t>https://eth.ht.tu-dortmund.de/studium/fachschaft/</w:t>
                  </w:r>
                  <w:r w:rsidR="005A5016" w:rsidRPr="005A5016">
                    <w:rPr>
                      <w:rFonts w:cstheme="minorHAnsi"/>
                      <w:sz w:val="16"/>
                      <w:szCs w:val="16"/>
                    </w:rPr>
                    <w:br/>
                    <w:t>Raum:</w:t>
                  </w:r>
                  <w:r w:rsidR="006F6A04">
                    <w:rPr>
                      <w:rFonts w:cstheme="minorHAnsi"/>
                      <w:sz w:val="16"/>
                      <w:szCs w:val="16"/>
                    </w:rPr>
                    <w:tab/>
                  </w:r>
                  <w:r w:rsidR="007879E4">
                    <w:rPr>
                      <w:rFonts w:cstheme="minorHAnsi"/>
                      <w:sz w:val="16"/>
                      <w:szCs w:val="16"/>
                    </w:rPr>
                    <w:tab/>
                    <w:t>E</w:t>
                  </w:r>
                  <w:r w:rsidR="005A5016" w:rsidRPr="005A5016">
                    <w:rPr>
                      <w:rFonts w:cstheme="minorHAnsi"/>
                      <w:sz w:val="16"/>
                      <w:szCs w:val="16"/>
                    </w:rPr>
                    <w:t>F 50, 2.337</w:t>
                  </w:r>
                </w:p>
              </w:tc>
            </w:tr>
          </w:tbl>
          <w:p w14:paraId="25718EE5" w14:textId="02FF1D13" w:rsidR="005C4563" w:rsidRDefault="005C4563">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9EEFA" w14:textId="77777777" w:rsidR="008172AA" w:rsidRDefault="008172AA" w:rsidP="00652BB3">
      <w:pPr>
        <w:spacing w:after="0" w:line="240" w:lineRule="auto"/>
      </w:pPr>
      <w:r>
        <w:separator/>
      </w:r>
    </w:p>
  </w:footnote>
  <w:footnote w:type="continuationSeparator" w:id="0">
    <w:p w14:paraId="01BC905F" w14:textId="77777777" w:rsidR="008172AA" w:rsidRDefault="008172AA" w:rsidP="00652BB3">
      <w:pPr>
        <w:spacing w:after="0" w:line="240" w:lineRule="auto"/>
      </w:pPr>
      <w:r>
        <w:continuationSeparator/>
      </w:r>
    </w:p>
  </w:footnote>
  <w:footnote w:type="continuationNotice" w:id="1">
    <w:p w14:paraId="7648A4CA" w14:textId="77777777" w:rsidR="008172AA" w:rsidRDefault="008172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16F50" w14:textId="77777777" w:rsidR="00CD1267" w:rsidRPr="003E1809" w:rsidRDefault="00CD1267" w:rsidP="00CD1267">
    <w:pPr>
      <w:pStyle w:val="Kopfzeile"/>
      <w:rPr>
        <w:b/>
        <w:bCs/>
        <w:sz w:val="40"/>
        <w:szCs w:val="40"/>
      </w:rPr>
    </w:pPr>
    <w:r>
      <w:rPr>
        <w:b/>
        <w:bCs/>
        <w:noProof/>
        <w:sz w:val="40"/>
        <w:szCs w:val="40"/>
      </w:rPr>
      <w:drawing>
        <wp:anchor distT="0" distB="0" distL="114300" distR="114300" simplePos="0" relativeHeight="251658240" behindDoc="0" locked="0" layoutInCell="1" allowOverlap="1" wp14:anchorId="4DA22C7A" wp14:editId="6191104C">
          <wp:simplePos x="0" y="0"/>
          <wp:positionH relativeFrom="column">
            <wp:posOffset>5003465</wp:posOffset>
          </wp:positionH>
          <wp:positionV relativeFrom="paragraph">
            <wp:posOffset>-119046</wp:posOffset>
          </wp:positionV>
          <wp:extent cx="753979" cy="753979"/>
          <wp:effectExtent l="0" t="0" r="0" b="0"/>
          <wp:wrapNone/>
          <wp:docPr id="71944068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50032" name="Grafik 474950032"/>
                  <pic:cNvPicPr/>
                </pic:nvPicPr>
                <pic:blipFill>
                  <a:blip r:embed="rId1">
                    <a:extLst>
                      <a:ext uri="{28A0092B-C50C-407E-A947-70E740481C1C}">
                        <a14:useLocalDpi xmlns:a14="http://schemas.microsoft.com/office/drawing/2010/main" val="0"/>
                      </a:ext>
                    </a:extLst>
                  </a:blip>
                  <a:stretch>
                    <a:fillRect/>
                  </a:stretch>
                </pic:blipFill>
                <pic:spPr>
                  <a:xfrm>
                    <a:off x="0" y="0"/>
                    <a:ext cx="753979" cy="753979"/>
                  </a:xfrm>
                  <a:prstGeom prst="rect">
                    <a:avLst/>
                  </a:prstGeom>
                </pic:spPr>
              </pic:pic>
            </a:graphicData>
          </a:graphic>
          <wp14:sizeRelH relativeFrom="margin">
            <wp14:pctWidth>0</wp14:pctWidth>
          </wp14:sizeRelH>
          <wp14:sizeRelV relativeFrom="margin">
            <wp14:pctHeight>0</wp14:pctHeight>
          </wp14:sizeRelV>
        </wp:anchor>
      </w:drawing>
    </w:r>
    <w:r w:rsidRPr="003E1809">
      <w:rPr>
        <w:b/>
        <w:bCs/>
        <w:sz w:val="40"/>
        <w:szCs w:val="40"/>
      </w:rPr>
      <w:t>Fachschaftsratsversammlung</w:t>
    </w:r>
  </w:p>
  <w:p w14:paraId="7AC83104" w14:textId="77777777" w:rsidR="00CD1267" w:rsidRDefault="00CD1267" w:rsidP="00CD1267">
    <w:pPr>
      <w:pStyle w:val="Kopfzeile"/>
      <w:spacing w:after="240" w:line="276" w:lineRule="auto"/>
      <w:rPr>
        <w:b/>
        <w:bCs/>
        <w:sz w:val="40"/>
        <w:szCs w:val="40"/>
      </w:rPr>
    </w:pPr>
    <w:r w:rsidRPr="003E1809">
      <w:rPr>
        <w:b/>
        <w:bCs/>
        <w:sz w:val="40"/>
        <w:szCs w:val="40"/>
      </w:rPr>
      <w:t>Ev. Theologie</w:t>
    </w:r>
  </w:p>
  <w:tbl>
    <w:tblPr>
      <w:tblStyle w:val="Tabellenraster"/>
      <w:tblW w:w="0" w:type="auto"/>
      <w:tblLook w:val="04A0" w:firstRow="1" w:lastRow="0" w:firstColumn="1" w:lastColumn="0" w:noHBand="0" w:noVBand="1"/>
    </w:tblPr>
    <w:tblGrid>
      <w:gridCol w:w="619"/>
      <w:gridCol w:w="5435"/>
      <w:gridCol w:w="1718"/>
      <w:gridCol w:w="1290"/>
    </w:tblGrid>
    <w:tr w:rsidR="00CD1267" w14:paraId="78F7F210" w14:textId="77777777" w:rsidTr="003E2192">
      <w:trPr>
        <w:trHeight w:val="415"/>
      </w:trPr>
      <w:tc>
        <w:tcPr>
          <w:tcW w:w="534" w:type="dxa"/>
          <w:vAlign w:val="center"/>
        </w:tcPr>
        <w:p w14:paraId="6D0D684D" w14:textId="77777777" w:rsidR="00CD1267" w:rsidRDefault="00CD1267" w:rsidP="00CD1267">
          <w:pPr>
            <w:pStyle w:val="Kopfzeile"/>
            <w:spacing w:after="240"/>
            <w:rPr>
              <w:b/>
              <w:bCs/>
              <w:sz w:val="24"/>
              <w:szCs w:val="24"/>
            </w:rPr>
          </w:pPr>
          <w:r>
            <w:rPr>
              <w:b/>
              <w:bCs/>
              <w:sz w:val="24"/>
              <w:szCs w:val="24"/>
            </w:rPr>
            <w:t>TOP</w:t>
          </w:r>
        </w:p>
      </w:tc>
      <w:tc>
        <w:tcPr>
          <w:tcW w:w="5721" w:type="dxa"/>
        </w:tcPr>
        <w:p w14:paraId="366749EF" w14:textId="77777777" w:rsidR="00CD1267" w:rsidRDefault="00CD1267" w:rsidP="00CD1267">
          <w:pPr>
            <w:pStyle w:val="Kopfzeile"/>
            <w:spacing w:after="240"/>
            <w:rPr>
              <w:b/>
              <w:bCs/>
              <w:sz w:val="24"/>
              <w:szCs w:val="24"/>
            </w:rPr>
          </w:pPr>
          <w:r>
            <w:rPr>
              <w:b/>
              <w:bCs/>
              <w:sz w:val="24"/>
              <w:szCs w:val="24"/>
            </w:rPr>
            <w:t>Inhalt</w:t>
          </w:r>
        </w:p>
      </w:tc>
      <w:tc>
        <w:tcPr>
          <w:tcW w:w="1719" w:type="dxa"/>
          <w:vAlign w:val="center"/>
        </w:tcPr>
        <w:p w14:paraId="338C2852" w14:textId="77777777" w:rsidR="00CD1267" w:rsidRDefault="00CD1267" w:rsidP="00CD1267">
          <w:pPr>
            <w:pStyle w:val="Kopfzeile"/>
            <w:spacing w:after="240"/>
            <w:rPr>
              <w:b/>
              <w:bCs/>
              <w:sz w:val="24"/>
              <w:szCs w:val="24"/>
            </w:rPr>
          </w:pPr>
          <w:r>
            <w:rPr>
              <w:b/>
              <w:bCs/>
              <w:sz w:val="24"/>
              <w:szCs w:val="24"/>
            </w:rPr>
            <w:t>Verantwortlich</w:t>
          </w:r>
        </w:p>
      </w:tc>
      <w:tc>
        <w:tcPr>
          <w:tcW w:w="1314" w:type="dxa"/>
        </w:tcPr>
        <w:p w14:paraId="22F3AB1B" w14:textId="77777777" w:rsidR="00CD1267" w:rsidRDefault="00CD1267" w:rsidP="00CD1267">
          <w:pPr>
            <w:pStyle w:val="Kopfzeile"/>
            <w:spacing w:after="240"/>
            <w:rPr>
              <w:b/>
              <w:bCs/>
              <w:sz w:val="24"/>
              <w:szCs w:val="24"/>
            </w:rPr>
          </w:pPr>
          <w:r>
            <w:rPr>
              <w:b/>
              <w:bCs/>
              <w:sz w:val="24"/>
              <w:szCs w:val="24"/>
            </w:rPr>
            <w:t>Termin</w:t>
          </w:r>
        </w:p>
      </w:tc>
    </w:tr>
  </w:tbl>
  <w:p w14:paraId="5B0E460C" w14:textId="77777777" w:rsidR="00CD1267" w:rsidRPr="00A02E24" w:rsidRDefault="00CD1267" w:rsidP="00CD1267">
    <w:pPr>
      <w:pStyle w:val="Kopfzeile"/>
      <w:spacing w:line="24" w:lineRule="auto"/>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22"/>
    </w:tblGrid>
    <w:tr w:rsidR="00687052" w:rsidRPr="00687052" w14:paraId="7F1E1081" w14:textId="77777777" w:rsidTr="006F2F39">
      <w:trPr>
        <w:trHeight w:val="1137"/>
      </w:trPr>
      <w:tc>
        <w:tcPr>
          <w:tcW w:w="9322" w:type="dxa"/>
          <w:tcBorders>
            <w:top w:val="nil"/>
            <w:left w:val="nil"/>
            <w:bottom w:val="nil"/>
            <w:right w:val="nil"/>
          </w:tcBorders>
          <w:vAlign w:val="center"/>
          <w:hideMark/>
        </w:tcPr>
        <w:p w14:paraId="1D22DC8C" w14:textId="715A3034" w:rsidR="00911F25" w:rsidRPr="00687052" w:rsidRDefault="006F2F39" w:rsidP="00687052">
          <w:pPr>
            <w:pStyle w:val="Kopfzeile"/>
            <w:spacing w:after="240"/>
            <w:jc w:val="right"/>
            <w:rPr>
              <w:bCs/>
              <w:sz w:val="18"/>
              <w:szCs w:val="18"/>
            </w:rPr>
          </w:pPr>
          <w:r>
            <w:rPr>
              <w:b/>
              <w:bCs/>
              <w:noProof/>
              <w:sz w:val="40"/>
              <w:szCs w:val="40"/>
            </w:rPr>
            <w:drawing>
              <wp:anchor distT="0" distB="0" distL="114300" distR="114300" simplePos="0" relativeHeight="251658241" behindDoc="0" locked="0" layoutInCell="1" allowOverlap="1" wp14:anchorId="5E2BFF91" wp14:editId="1E868F78">
                <wp:simplePos x="0" y="0"/>
                <wp:positionH relativeFrom="column">
                  <wp:posOffset>-38735</wp:posOffset>
                </wp:positionH>
                <wp:positionV relativeFrom="paragraph">
                  <wp:posOffset>27940</wp:posOffset>
                </wp:positionV>
                <wp:extent cx="1428750" cy="601345"/>
                <wp:effectExtent l="0" t="0" r="0" b="0"/>
                <wp:wrapNone/>
                <wp:docPr id="1805396407" name="Grafik 3" descr="Ein Bild, das Symbol, Text, Schrift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71580" name="Grafik 3" descr="Ein Bild, das Symbol, Text, Schrift enthält."/>
                        <pic:cNvPicPr/>
                      </pic:nvPicPr>
                      <pic:blipFill>
                        <a:blip r:embed="rId1">
                          <a:extLst>
                            <a:ext uri="{28A0092B-C50C-407E-A947-70E740481C1C}">
                              <a14:useLocalDpi xmlns:a14="http://schemas.microsoft.com/office/drawing/2010/main" val="0"/>
                            </a:ext>
                          </a:extLst>
                        </a:blip>
                        <a:stretch>
                          <a:fillRect/>
                        </a:stretch>
                      </pic:blipFill>
                      <pic:spPr>
                        <a:xfrm>
                          <a:off x="0" y="0"/>
                          <a:ext cx="1428750" cy="601345"/>
                        </a:xfrm>
                        <a:prstGeom prst="rect">
                          <a:avLst/>
                        </a:prstGeom>
                      </pic:spPr>
                    </pic:pic>
                  </a:graphicData>
                </a:graphic>
                <wp14:sizeRelH relativeFrom="margin">
                  <wp14:pctWidth>0</wp14:pctWidth>
                </wp14:sizeRelH>
                <wp14:sizeRelV relativeFrom="margin">
                  <wp14:pctHeight>0</wp14:pctHeight>
                </wp14:sizeRelV>
              </wp:anchor>
            </w:drawing>
          </w:r>
          <w:r w:rsidR="00E77DAF">
            <w:rPr>
              <w:b/>
              <w:bCs/>
              <w:noProof/>
              <w:sz w:val="40"/>
              <w:szCs w:val="40"/>
            </w:rPr>
            <w:drawing>
              <wp:anchor distT="0" distB="0" distL="114300" distR="114300" simplePos="0" relativeHeight="251658243" behindDoc="0" locked="0" layoutInCell="1" allowOverlap="1" wp14:anchorId="7FB2A5EB" wp14:editId="4D28BD62">
                <wp:simplePos x="0" y="0"/>
                <wp:positionH relativeFrom="column">
                  <wp:posOffset>3980815</wp:posOffset>
                </wp:positionH>
                <wp:positionV relativeFrom="paragraph">
                  <wp:posOffset>36830</wp:posOffset>
                </wp:positionV>
                <wp:extent cx="1771015" cy="285750"/>
                <wp:effectExtent l="0" t="0" r="0" b="0"/>
                <wp:wrapNone/>
                <wp:docPr id="1605407941" name="Grafik 4" descr="Ein Bild, das Text, Schrift, Symbol,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201951" name="Grafik 4" descr="Ein Bild, das Text, Schrift, Symbol, Typografie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771015" cy="285750"/>
                        </a:xfrm>
                        <a:prstGeom prst="rect">
                          <a:avLst/>
                        </a:prstGeom>
                      </pic:spPr>
                    </pic:pic>
                  </a:graphicData>
                </a:graphic>
                <wp14:sizeRelH relativeFrom="margin">
                  <wp14:pctWidth>0</wp14:pctWidth>
                </wp14:sizeRelH>
                <wp14:sizeRelV relativeFrom="margin">
                  <wp14:pctHeight>0</wp14:pctHeight>
                </wp14:sizeRelV>
              </wp:anchor>
            </w:drawing>
          </w:r>
          <w:r w:rsidR="00911F25">
            <w:rPr>
              <w:bCs/>
              <w:sz w:val="18"/>
              <w:szCs w:val="18"/>
            </w:rPr>
            <w:br/>
          </w:r>
        </w:p>
        <w:p w14:paraId="4C554AA9" w14:textId="29F1936A" w:rsidR="00687052" w:rsidRPr="00687052" w:rsidRDefault="00687052" w:rsidP="00687052">
          <w:pPr>
            <w:pStyle w:val="Kopfzeile"/>
            <w:spacing w:after="240"/>
            <w:jc w:val="right"/>
            <w:rPr>
              <w:bCs/>
              <w:sz w:val="18"/>
              <w:szCs w:val="18"/>
            </w:rPr>
          </w:pPr>
        </w:p>
      </w:tc>
    </w:tr>
  </w:tbl>
  <w:tbl>
    <w:tblPr>
      <w:tblStyle w:val="Tabellenraster"/>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544"/>
    </w:tblGrid>
    <w:tr w:rsidR="00BF42C8" w14:paraId="41B6F45E" w14:textId="77777777" w:rsidTr="00E77DAF">
      <w:trPr>
        <w:trHeight w:val="1403"/>
      </w:trPr>
      <w:tc>
        <w:tcPr>
          <w:tcW w:w="5812" w:type="dxa"/>
          <w:vAlign w:val="center"/>
        </w:tcPr>
        <w:p w14:paraId="6457048B" w14:textId="32CE2D7C" w:rsidR="00BF42C8" w:rsidRDefault="00BF42C8" w:rsidP="00BF42C8">
          <w:pPr>
            <w:pStyle w:val="Kopfzeile"/>
            <w:spacing w:after="240"/>
            <w:rPr>
              <w:bCs/>
              <w:sz w:val="18"/>
              <w:szCs w:val="18"/>
            </w:rPr>
          </w:pPr>
          <w:r w:rsidRPr="00B314DC">
            <w:rPr>
              <w:b/>
              <w:bCs/>
              <w:sz w:val="18"/>
              <w:szCs w:val="18"/>
            </w:rPr>
            <w:t>F</w:t>
          </w:r>
          <w:r w:rsidRPr="00B314DC">
            <w:rPr>
              <w:bCs/>
              <w:sz w:val="18"/>
              <w:szCs w:val="18"/>
            </w:rPr>
            <w:t>achschaft ev. Theologie | Emil-Figge-Straße 50 | D-44227 Dortmund</w:t>
          </w:r>
        </w:p>
      </w:tc>
      <w:tc>
        <w:tcPr>
          <w:tcW w:w="3544" w:type="dxa"/>
        </w:tcPr>
        <w:p w14:paraId="795644CD" w14:textId="0559119F" w:rsidR="00BF42C8" w:rsidRDefault="00BF42C8" w:rsidP="00BF42C8">
          <w:pPr>
            <w:pStyle w:val="Kopfzeile"/>
            <w:spacing w:after="240"/>
            <w:rPr>
              <w:bCs/>
              <w:sz w:val="18"/>
              <w:szCs w:val="18"/>
            </w:rPr>
          </w:pPr>
          <w:r w:rsidRPr="00687052">
            <w:rPr>
              <w:bCs/>
              <w:sz w:val="18"/>
              <w:szCs w:val="18"/>
            </w:rPr>
            <w:t>Fakultät</w:t>
          </w:r>
          <w:r>
            <w:rPr>
              <w:bCs/>
              <w:sz w:val="18"/>
              <w:szCs w:val="18"/>
            </w:rPr>
            <w:br/>
          </w:r>
          <w:r w:rsidRPr="00687052">
            <w:rPr>
              <w:bCs/>
              <w:sz w:val="18"/>
              <w:szCs w:val="18"/>
            </w:rPr>
            <w:t>Humanwissenschaften und Theologie (FK 14)</w:t>
          </w:r>
        </w:p>
        <w:p w14:paraId="7D9A536C" w14:textId="17A8C6C9" w:rsidR="00BF42C8" w:rsidRDefault="00BF42C8" w:rsidP="00BF42C8">
          <w:pPr>
            <w:pStyle w:val="Kopfzeile"/>
            <w:spacing w:after="240"/>
            <w:rPr>
              <w:bCs/>
              <w:sz w:val="18"/>
              <w:szCs w:val="18"/>
            </w:rPr>
          </w:pPr>
          <w:r w:rsidRPr="00687052">
            <w:rPr>
              <w:bCs/>
              <w:sz w:val="18"/>
              <w:szCs w:val="18"/>
            </w:rPr>
            <w:t xml:space="preserve">Institut für Evangelische Theologie </w:t>
          </w:r>
          <w:r>
            <w:rPr>
              <w:bCs/>
              <w:sz w:val="18"/>
              <w:szCs w:val="18"/>
            </w:rPr>
            <w:br/>
          </w:r>
          <w:r w:rsidRPr="00687052">
            <w:rPr>
              <w:bCs/>
              <w:sz w:val="18"/>
              <w:szCs w:val="18"/>
            </w:rPr>
            <w:t>Fachschaft, der Fachschaftsrat.</w:t>
          </w:r>
        </w:p>
        <w:p w14:paraId="247F4641" w14:textId="77777777" w:rsidR="00BF42C8" w:rsidRDefault="00BF42C8" w:rsidP="00BF42C8">
          <w:pPr>
            <w:pStyle w:val="Kopfzeile"/>
            <w:spacing w:after="240"/>
            <w:rPr>
              <w:bCs/>
              <w:sz w:val="18"/>
              <w:szCs w:val="18"/>
            </w:rPr>
          </w:pPr>
          <w:r w:rsidRPr="00687052">
            <w:rPr>
              <w:bCs/>
              <w:sz w:val="18"/>
              <w:szCs w:val="18"/>
            </w:rPr>
            <w:t>fs-evangelisch.fk14@tu-dortmund.de</w:t>
          </w:r>
        </w:p>
      </w:tc>
    </w:tr>
  </w:tbl>
  <w:p w14:paraId="547BA681" w14:textId="2FD5D338" w:rsidR="003A6A2C" w:rsidRPr="00E77DAF" w:rsidRDefault="003A6A2C" w:rsidP="00663D3D">
    <w:pPr>
      <w:pStyle w:val="Kopfzeile"/>
      <w:tabs>
        <w:tab w:val="clear" w:pos="4536"/>
        <w:tab w:val="clear" w:pos="9072"/>
        <w:tab w:val="left" w:pos="2940"/>
      </w:tabs>
      <w:spacing w:after="240" w:line="1200" w:lineRule="auto"/>
      <w:rPr>
        <w:noProof/>
        <w:sz w:val="24"/>
        <w:szCs w:val="24"/>
      </w:rPr>
    </w:pPr>
  </w:p>
  <w:tbl>
    <w:tblPr>
      <w:tblStyle w:val="Tabellenraster"/>
      <w:tblW w:w="0" w:type="auto"/>
      <w:tblLook w:val="04A0" w:firstRow="1" w:lastRow="0" w:firstColumn="1" w:lastColumn="0" w:noHBand="0" w:noVBand="1"/>
    </w:tblPr>
    <w:tblGrid>
      <w:gridCol w:w="619"/>
      <w:gridCol w:w="5435"/>
      <w:gridCol w:w="1718"/>
      <w:gridCol w:w="1290"/>
    </w:tblGrid>
    <w:tr w:rsidR="00F874BA" w14:paraId="1457394A" w14:textId="32E4F027" w:rsidTr="00F874BA">
      <w:trPr>
        <w:trHeight w:val="415"/>
      </w:trPr>
      <w:tc>
        <w:tcPr>
          <w:tcW w:w="534" w:type="dxa"/>
          <w:vAlign w:val="center"/>
        </w:tcPr>
        <w:p w14:paraId="72DD88B3" w14:textId="382058AE" w:rsidR="00F874BA" w:rsidRDefault="00F874BA" w:rsidP="00CB7F04">
          <w:pPr>
            <w:pStyle w:val="Kopfzeile"/>
            <w:spacing w:after="240"/>
            <w:rPr>
              <w:b/>
              <w:bCs/>
              <w:sz w:val="24"/>
              <w:szCs w:val="24"/>
            </w:rPr>
          </w:pPr>
          <w:r>
            <w:rPr>
              <w:b/>
              <w:bCs/>
              <w:sz w:val="24"/>
              <w:szCs w:val="24"/>
            </w:rPr>
            <w:t>TOP</w:t>
          </w:r>
        </w:p>
      </w:tc>
      <w:tc>
        <w:tcPr>
          <w:tcW w:w="5721" w:type="dxa"/>
        </w:tcPr>
        <w:p w14:paraId="3C748C4E" w14:textId="7779CB11" w:rsidR="00F874BA" w:rsidRDefault="00F874BA" w:rsidP="00CB7F04">
          <w:pPr>
            <w:pStyle w:val="Kopfzeile"/>
            <w:spacing w:after="240"/>
            <w:rPr>
              <w:b/>
              <w:bCs/>
              <w:sz w:val="24"/>
              <w:szCs w:val="24"/>
            </w:rPr>
          </w:pPr>
          <w:r>
            <w:rPr>
              <w:b/>
              <w:bCs/>
              <w:sz w:val="24"/>
              <w:szCs w:val="24"/>
            </w:rPr>
            <w:t>Inhalt</w:t>
          </w:r>
        </w:p>
      </w:tc>
      <w:tc>
        <w:tcPr>
          <w:tcW w:w="1719" w:type="dxa"/>
          <w:vAlign w:val="center"/>
        </w:tcPr>
        <w:p w14:paraId="37D2280D" w14:textId="267A49F9" w:rsidR="00F874BA" w:rsidRDefault="00F874BA" w:rsidP="00CB7F04">
          <w:pPr>
            <w:pStyle w:val="Kopfzeile"/>
            <w:spacing w:after="240"/>
            <w:rPr>
              <w:b/>
              <w:bCs/>
              <w:sz w:val="24"/>
              <w:szCs w:val="24"/>
            </w:rPr>
          </w:pPr>
          <w:r>
            <w:rPr>
              <w:b/>
              <w:bCs/>
              <w:sz w:val="24"/>
              <w:szCs w:val="24"/>
            </w:rPr>
            <w:t>Verantwortlich</w:t>
          </w:r>
        </w:p>
      </w:tc>
      <w:tc>
        <w:tcPr>
          <w:tcW w:w="1314" w:type="dxa"/>
        </w:tcPr>
        <w:p w14:paraId="13DDDEF0" w14:textId="3B03B2E2" w:rsidR="00F874BA" w:rsidRDefault="00F874BA" w:rsidP="00CB7F04">
          <w:pPr>
            <w:pStyle w:val="Kopfzeile"/>
            <w:spacing w:after="240"/>
            <w:rPr>
              <w:b/>
              <w:bCs/>
              <w:sz w:val="24"/>
              <w:szCs w:val="24"/>
            </w:rPr>
          </w:pPr>
          <w:r>
            <w:rPr>
              <w:b/>
              <w:bCs/>
              <w:sz w:val="24"/>
              <w:szCs w:val="24"/>
            </w:rPr>
            <w:t>Termin</w:t>
          </w:r>
        </w:p>
      </w:tc>
    </w:tr>
  </w:tbl>
  <w:p w14:paraId="7901ACF0" w14:textId="77777777" w:rsidR="00A02E24" w:rsidRPr="00A02E24" w:rsidRDefault="00A02E24" w:rsidP="009C2254">
    <w:pPr>
      <w:pStyle w:val="Kopfzeile"/>
      <w:spacing w:line="24" w:lineRule="auto"/>
      <w:rPr>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C41A5" w14:textId="77777777" w:rsidR="00FE7B4B" w:rsidRPr="003E1809" w:rsidRDefault="00FE7B4B">
    <w:pPr>
      <w:pStyle w:val="Kopfzeile"/>
      <w:rPr>
        <w:b/>
        <w:bCs/>
        <w:sz w:val="40"/>
        <w:szCs w:val="40"/>
      </w:rPr>
    </w:pPr>
    <w:r>
      <w:rPr>
        <w:b/>
        <w:bCs/>
        <w:noProof/>
        <w:sz w:val="40"/>
        <w:szCs w:val="40"/>
      </w:rPr>
      <w:drawing>
        <wp:anchor distT="0" distB="0" distL="114300" distR="114300" simplePos="0" relativeHeight="251658242" behindDoc="0" locked="0" layoutInCell="1" allowOverlap="1" wp14:anchorId="5BB5F495" wp14:editId="6E74E9F1">
          <wp:simplePos x="0" y="0"/>
          <wp:positionH relativeFrom="column">
            <wp:posOffset>5003465</wp:posOffset>
          </wp:positionH>
          <wp:positionV relativeFrom="paragraph">
            <wp:posOffset>-119046</wp:posOffset>
          </wp:positionV>
          <wp:extent cx="753979" cy="753979"/>
          <wp:effectExtent l="0" t="0" r="0" b="0"/>
          <wp:wrapNone/>
          <wp:docPr id="147951586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50032" name="Grafik 474950032"/>
                  <pic:cNvPicPr/>
                </pic:nvPicPr>
                <pic:blipFill>
                  <a:blip r:embed="rId1">
                    <a:extLst>
                      <a:ext uri="{28A0092B-C50C-407E-A947-70E740481C1C}">
                        <a14:useLocalDpi xmlns:a14="http://schemas.microsoft.com/office/drawing/2010/main" val="0"/>
                      </a:ext>
                    </a:extLst>
                  </a:blip>
                  <a:stretch>
                    <a:fillRect/>
                  </a:stretch>
                </pic:blipFill>
                <pic:spPr>
                  <a:xfrm>
                    <a:off x="0" y="0"/>
                    <a:ext cx="753979" cy="753979"/>
                  </a:xfrm>
                  <a:prstGeom prst="rect">
                    <a:avLst/>
                  </a:prstGeom>
                </pic:spPr>
              </pic:pic>
            </a:graphicData>
          </a:graphic>
          <wp14:sizeRelH relativeFrom="margin">
            <wp14:pctWidth>0</wp14:pctWidth>
          </wp14:sizeRelH>
          <wp14:sizeRelV relativeFrom="margin">
            <wp14:pctHeight>0</wp14:pctHeight>
          </wp14:sizeRelV>
        </wp:anchor>
      </w:drawing>
    </w:r>
    <w:r w:rsidRPr="003E1809">
      <w:rPr>
        <w:b/>
        <w:bCs/>
        <w:sz w:val="40"/>
        <w:szCs w:val="40"/>
      </w:rPr>
      <w:t>Fachschaftsratsversammlung</w:t>
    </w:r>
  </w:p>
  <w:p w14:paraId="28AF39C6" w14:textId="77777777" w:rsidR="00FE7B4B" w:rsidRDefault="00FE7B4B" w:rsidP="00723CFB">
    <w:pPr>
      <w:pStyle w:val="Kopfzeile"/>
      <w:spacing w:after="240" w:line="276" w:lineRule="auto"/>
      <w:rPr>
        <w:b/>
        <w:bCs/>
        <w:sz w:val="40"/>
        <w:szCs w:val="40"/>
      </w:rPr>
    </w:pPr>
    <w:r w:rsidRPr="003E1809">
      <w:rPr>
        <w:b/>
        <w:bCs/>
        <w:sz w:val="40"/>
        <w:szCs w:val="40"/>
      </w:rPr>
      <w:t>Ev. Theologie</w:t>
    </w:r>
  </w:p>
  <w:tbl>
    <w:tblPr>
      <w:tblStyle w:val="Tabellenraster"/>
      <w:tblW w:w="0" w:type="auto"/>
      <w:tblLook w:val="04A0" w:firstRow="1" w:lastRow="0" w:firstColumn="1" w:lastColumn="0" w:noHBand="0" w:noVBand="1"/>
    </w:tblPr>
    <w:tblGrid>
      <w:gridCol w:w="619"/>
      <w:gridCol w:w="5435"/>
      <w:gridCol w:w="1718"/>
      <w:gridCol w:w="1290"/>
    </w:tblGrid>
    <w:tr w:rsidR="00FE7B4B" w14:paraId="0F3E5AF0" w14:textId="77777777" w:rsidTr="00F874BA">
      <w:trPr>
        <w:trHeight w:val="415"/>
      </w:trPr>
      <w:tc>
        <w:tcPr>
          <w:tcW w:w="534" w:type="dxa"/>
          <w:vAlign w:val="center"/>
        </w:tcPr>
        <w:p w14:paraId="65482ACF" w14:textId="77777777" w:rsidR="00FE7B4B" w:rsidRDefault="00FE7B4B" w:rsidP="00CB7F04">
          <w:pPr>
            <w:pStyle w:val="Kopfzeile"/>
            <w:spacing w:after="240"/>
            <w:rPr>
              <w:b/>
              <w:bCs/>
              <w:sz w:val="24"/>
              <w:szCs w:val="24"/>
            </w:rPr>
          </w:pPr>
          <w:r>
            <w:rPr>
              <w:b/>
              <w:bCs/>
              <w:sz w:val="24"/>
              <w:szCs w:val="24"/>
            </w:rPr>
            <w:t>TOP</w:t>
          </w:r>
        </w:p>
      </w:tc>
      <w:tc>
        <w:tcPr>
          <w:tcW w:w="5721" w:type="dxa"/>
        </w:tcPr>
        <w:p w14:paraId="1C9F24CA" w14:textId="77777777" w:rsidR="00FE7B4B" w:rsidRDefault="00FE7B4B" w:rsidP="00CB7F04">
          <w:pPr>
            <w:pStyle w:val="Kopfzeile"/>
            <w:spacing w:after="240"/>
            <w:rPr>
              <w:b/>
              <w:bCs/>
              <w:sz w:val="24"/>
              <w:szCs w:val="24"/>
            </w:rPr>
          </w:pPr>
          <w:r>
            <w:rPr>
              <w:b/>
              <w:bCs/>
              <w:sz w:val="24"/>
              <w:szCs w:val="24"/>
            </w:rPr>
            <w:t>Inhalt</w:t>
          </w:r>
        </w:p>
      </w:tc>
      <w:tc>
        <w:tcPr>
          <w:tcW w:w="1719" w:type="dxa"/>
          <w:vAlign w:val="center"/>
        </w:tcPr>
        <w:p w14:paraId="205307D7" w14:textId="77777777" w:rsidR="00FE7B4B" w:rsidRDefault="00FE7B4B" w:rsidP="00CB7F04">
          <w:pPr>
            <w:pStyle w:val="Kopfzeile"/>
            <w:spacing w:after="240"/>
            <w:rPr>
              <w:b/>
              <w:bCs/>
              <w:sz w:val="24"/>
              <w:szCs w:val="24"/>
            </w:rPr>
          </w:pPr>
          <w:r>
            <w:rPr>
              <w:b/>
              <w:bCs/>
              <w:sz w:val="24"/>
              <w:szCs w:val="24"/>
            </w:rPr>
            <w:t>Verantwortlich</w:t>
          </w:r>
        </w:p>
      </w:tc>
      <w:tc>
        <w:tcPr>
          <w:tcW w:w="1314" w:type="dxa"/>
        </w:tcPr>
        <w:p w14:paraId="2C608E43" w14:textId="77777777" w:rsidR="00FE7B4B" w:rsidRDefault="00FE7B4B" w:rsidP="00CB7F04">
          <w:pPr>
            <w:pStyle w:val="Kopfzeile"/>
            <w:spacing w:after="240"/>
            <w:rPr>
              <w:b/>
              <w:bCs/>
              <w:sz w:val="24"/>
              <w:szCs w:val="24"/>
            </w:rPr>
          </w:pPr>
          <w:r>
            <w:rPr>
              <w:b/>
              <w:bCs/>
              <w:sz w:val="24"/>
              <w:szCs w:val="24"/>
            </w:rPr>
            <w:t>Termin</w:t>
          </w:r>
        </w:p>
      </w:tc>
    </w:tr>
  </w:tbl>
  <w:p w14:paraId="66335E4F" w14:textId="77777777" w:rsidR="00FE7B4B" w:rsidRPr="00A02E24" w:rsidRDefault="00FE7B4B" w:rsidP="009C2254">
    <w:pPr>
      <w:pStyle w:val="Kopfzeile"/>
      <w:spacing w:line="24" w:lineRule="auto"/>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4683"/>
    <w:multiLevelType w:val="hybridMultilevel"/>
    <w:tmpl w:val="AB2077D0"/>
    <w:lvl w:ilvl="0" w:tplc="D4D4898E">
      <w:start w:val="1"/>
      <w:numFmt w:val="decimal"/>
      <w:lvlText w:val="%1."/>
      <w:lvlJc w:val="left"/>
      <w:pPr>
        <w:ind w:left="360" w:hanging="360"/>
      </w:pPr>
      <w:rPr>
        <w:b/>
        <w:bCs/>
      </w:rPr>
    </w:lvl>
    <w:lvl w:ilvl="1" w:tplc="29A650C2">
      <w:numFmt w:val="bullet"/>
      <w:lvlText w:val="•"/>
      <w:lvlJc w:val="left"/>
      <w:pPr>
        <w:ind w:left="1425" w:hanging="705"/>
      </w:pPr>
      <w:rPr>
        <w:rFonts w:ascii="Calibri" w:eastAsiaTheme="minorHAnsi" w:hAnsi="Calibri" w:cs="Calibri" w:hint="default"/>
        <w:b/>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3A6ECB"/>
    <w:multiLevelType w:val="hybridMultilevel"/>
    <w:tmpl w:val="AD6A70B2"/>
    <w:lvl w:ilvl="0" w:tplc="04070001">
      <w:start w:val="1"/>
      <w:numFmt w:val="bullet"/>
      <w:lvlText w:val=""/>
      <w:lvlJc w:val="left"/>
      <w:pPr>
        <w:ind w:left="-528" w:hanging="360"/>
      </w:pPr>
      <w:rPr>
        <w:rFonts w:ascii="Symbol" w:hAnsi="Symbol" w:hint="default"/>
        <w:b/>
        <w:bCs/>
      </w:rPr>
    </w:lvl>
    <w:lvl w:ilvl="1" w:tplc="04070003">
      <w:start w:val="1"/>
      <w:numFmt w:val="bullet"/>
      <w:lvlText w:val="o"/>
      <w:lvlJc w:val="left"/>
      <w:pPr>
        <w:ind w:left="552" w:hanging="360"/>
      </w:pPr>
      <w:rPr>
        <w:rFonts w:ascii="Courier New" w:hAnsi="Courier New" w:cs="Courier New" w:hint="default"/>
      </w:rPr>
    </w:lvl>
    <w:lvl w:ilvl="2" w:tplc="FFFFFFFF" w:tentative="1">
      <w:start w:val="1"/>
      <w:numFmt w:val="lowerRoman"/>
      <w:lvlText w:val="%3."/>
      <w:lvlJc w:val="right"/>
      <w:pPr>
        <w:ind w:left="912" w:hanging="180"/>
      </w:pPr>
    </w:lvl>
    <w:lvl w:ilvl="3" w:tplc="FFFFFFFF" w:tentative="1">
      <w:start w:val="1"/>
      <w:numFmt w:val="decimal"/>
      <w:lvlText w:val="%4."/>
      <w:lvlJc w:val="left"/>
      <w:pPr>
        <w:ind w:left="1632" w:hanging="360"/>
      </w:pPr>
    </w:lvl>
    <w:lvl w:ilvl="4" w:tplc="FFFFFFFF" w:tentative="1">
      <w:start w:val="1"/>
      <w:numFmt w:val="lowerLetter"/>
      <w:lvlText w:val="%5."/>
      <w:lvlJc w:val="left"/>
      <w:pPr>
        <w:ind w:left="2352" w:hanging="360"/>
      </w:pPr>
    </w:lvl>
    <w:lvl w:ilvl="5" w:tplc="FFFFFFFF" w:tentative="1">
      <w:start w:val="1"/>
      <w:numFmt w:val="lowerRoman"/>
      <w:lvlText w:val="%6."/>
      <w:lvlJc w:val="right"/>
      <w:pPr>
        <w:ind w:left="3072" w:hanging="180"/>
      </w:pPr>
    </w:lvl>
    <w:lvl w:ilvl="6" w:tplc="FFFFFFFF" w:tentative="1">
      <w:start w:val="1"/>
      <w:numFmt w:val="decimal"/>
      <w:lvlText w:val="%7."/>
      <w:lvlJc w:val="left"/>
      <w:pPr>
        <w:ind w:left="3792" w:hanging="360"/>
      </w:pPr>
    </w:lvl>
    <w:lvl w:ilvl="7" w:tplc="FFFFFFFF" w:tentative="1">
      <w:start w:val="1"/>
      <w:numFmt w:val="lowerLetter"/>
      <w:lvlText w:val="%8."/>
      <w:lvlJc w:val="left"/>
      <w:pPr>
        <w:ind w:left="4512" w:hanging="360"/>
      </w:pPr>
    </w:lvl>
    <w:lvl w:ilvl="8" w:tplc="FFFFFFFF" w:tentative="1">
      <w:start w:val="1"/>
      <w:numFmt w:val="lowerRoman"/>
      <w:lvlText w:val="%9."/>
      <w:lvlJc w:val="right"/>
      <w:pPr>
        <w:ind w:left="5232" w:hanging="180"/>
      </w:pPr>
    </w:lvl>
  </w:abstractNum>
  <w:abstractNum w:abstractNumId="2" w15:restartNumberingAfterBreak="0">
    <w:nsid w:val="088F1248"/>
    <w:multiLevelType w:val="hybridMultilevel"/>
    <w:tmpl w:val="48F41E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D039BF"/>
    <w:multiLevelType w:val="hybridMultilevel"/>
    <w:tmpl w:val="0320451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4" w15:restartNumberingAfterBreak="0">
    <w:nsid w:val="0E8C47A7"/>
    <w:multiLevelType w:val="hybridMultilevel"/>
    <w:tmpl w:val="39F855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610801"/>
    <w:multiLevelType w:val="hybridMultilevel"/>
    <w:tmpl w:val="5A1C8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D379C7"/>
    <w:multiLevelType w:val="hybridMultilevel"/>
    <w:tmpl w:val="48741A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62B30E6"/>
    <w:multiLevelType w:val="hybridMultilevel"/>
    <w:tmpl w:val="2EC48DF0"/>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8" w15:restartNumberingAfterBreak="0">
    <w:nsid w:val="165C06F5"/>
    <w:multiLevelType w:val="hybridMultilevel"/>
    <w:tmpl w:val="5F884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E213B0"/>
    <w:multiLevelType w:val="hybridMultilevel"/>
    <w:tmpl w:val="E07C9D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EC043A"/>
    <w:multiLevelType w:val="hybridMultilevel"/>
    <w:tmpl w:val="C902E4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BEB221D"/>
    <w:multiLevelType w:val="hybridMultilevel"/>
    <w:tmpl w:val="9D2635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CC45C1"/>
    <w:multiLevelType w:val="hybridMultilevel"/>
    <w:tmpl w:val="F9B67DB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E29074F"/>
    <w:multiLevelType w:val="hybridMultilevel"/>
    <w:tmpl w:val="F79CB6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101267A"/>
    <w:multiLevelType w:val="hybridMultilevel"/>
    <w:tmpl w:val="BFF6EA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116933"/>
    <w:multiLevelType w:val="hybridMultilevel"/>
    <w:tmpl w:val="7C1A66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8D112E"/>
    <w:multiLevelType w:val="hybridMultilevel"/>
    <w:tmpl w:val="83CA65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346371A"/>
    <w:multiLevelType w:val="hybridMultilevel"/>
    <w:tmpl w:val="895628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9A72B2"/>
    <w:multiLevelType w:val="hybridMultilevel"/>
    <w:tmpl w:val="BE48518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D5C269E"/>
    <w:multiLevelType w:val="hybridMultilevel"/>
    <w:tmpl w:val="52947D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1D08FC"/>
    <w:multiLevelType w:val="hybridMultilevel"/>
    <w:tmpl w:val="93489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A300F3"/>
    <w:multiLevelType w:val="hybridMultilevel"/>
    <w:tmpl w:val="1BB09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07712F"/>
    <w:multiLevelType w:val="hybridMultilevel"/>
    <w:tmpl w:val="20E07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7206E2"/>
    <w:multiLevelType w:val="hybridMultilevel"/>
    <w:tmpl w:val="852415B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9D21725"/>
    <w:multiLevelType w:val="hybridMultilevel"/>
    <w:tmpl w:val="4564A2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C771930"/>
    <w:multiLevelType w:val="hybridMultilevel"/>
    <w:tmpl w:val="424CAE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F4E0F20"/>
    <w:multiLevelType w:val="hybridMultilevel"/>
    <w:tmpl w:val="BCDE1B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2510EC7"/>
    <w:multiLevelType w:val="hybridMultilevel"/>
    <w:tmpl w:val="6C7C6E6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67B5721"/>
    <w:multiLevelType w:val="hybridMultilevel"/>
    <w:tmpl w:val="7BAAB1C4"/>
    <w:lvl w:ilvl="0" w:tplc="1876CD78">
      <w:start w:val="1"/>
      <w:numFmt w:val="decimal"/>
      <w:lvlText w:val="%1."/>
      <w:lvlJc w:val="left"/>
      <w:pPr>
        <w:ind w:left="72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C8B5DF3"/>
    <w:multiLevelType w:val="hybridMultilevel"/>
    <w:tmpl w:val="AC387B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34033F3"/>
    <w:multiLevelType w:val="hybridMultilevel"/>
    <w:tmpl w:val="E2542B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9F53E7"/>
    <w:multiLevelType w:val="hybridMultilevel"/>
    <w:tmpl w:val="95D6AE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146198875">
    <w:abstractNumId w:val="14"/>
  </w:num>
  <w:num w:numId="2" w16cid:durableId="387800339">
    <w:abstractNumId w:val="28"/>
  </w:num>
  <w:num w:numId="3" w16cid:durableId="1384520566">
    <w:abstractNumId w:val="0"/>
  </w:num>
  <w:num w:numId="4" w16cid:durableId="507066568">
    <w:abstractNumId w:val="4"/>
  </w:num>
  <w:num w:numId="5" w16cid:durableId="51538908">
    <w:abstractNumId w:val="13"/>
  </w:num>
  <w:num w:numId="6" w16cid:durableId="803737015">
    <w:abstractNumId w:val="21"/>
  </w:num>
  <w:num w:numId="7" w16cid:durableId="300817444">
    <w:abstractNumId w:val="19"/>
  </w:num>
  <w:num w:numId="8" w16cid:durableId="1801074101">
    <w:abstractNumId w:val="8"/>
  </w:num>
  <w:num w:numId="9" w16cid:durableId="1592156981">
    <w:abstractNumId w:val="20"/>
  </w:num>
  <w:num w:numId="10" w16cid:durableId="940257106">
    <w:abstractNumId w:val="11"/>
  </w:num>
  <w:num w:numId="11" w16cid:durableId="645547745">
    <w:abstractNumId w:val="29"/>
  </w:num>
  <w:num w:numId="12" w16cid:durableId="1006907179">
    <w:abstractNumId w:val="17"/>
  </w:num>
  <w:num w:numId="13" w16cid:durableId="27068503">
    <w:abstractNumId w:val="6"/>
  </w:num>
  <w:num w:numId="14" w16cid:durableId="1655571224">
    <w:abstractNumId w:val="24"/>
  </w:num>
  <w:num w:numId="15" w16cid:durableId="257518333">
    <w:abstractNumId w:val="16"/>
  </w:num>
  <w:num w:numId="16" w16cid:durableId="761069858">
    <w:abstractNumId w:val="12"/>
  </w:num>
  <w:num w:numId="17" w16cid:durableId="1765613016">
    <w:abstractNumId w:val="9"/>
  </w:num>
  <w:num w:numId="18" w16cid:durableId="2020618861">
    <w:abstractNumId w:val="15"/>
  </w:num>
  <w:num w:numId="19" w16cid:durableId="1946618690">
    <w:abstractNumId w:val="2"/>
  </w:num>
  <w:num w:numId="20" w16cid:durableId="1692954319">
    <w:abstractNumId w:val="22"/>
  </w:num>
  <w:num w:numId="21" w16cid:durableId="633219568">
    <w:abstractNumId w:val="5"/>
  </w:num>
  <w:num w:numId="22" w16cid:durableId="1038046553">
    <w:abstractNumId w:val="30"/>
  </w:num>
  <w:num w:numId="23" w16cid:durableId="1313022651">
    <w:abstractNumId w:val="10"/>
  </w:num>
  <w:num w:numId="24" w16cid:durableId="1943996264">
    <w:abstractNumId w:val="27"/>
  </w:num>
  <w:num w:numId="25" w16cid:durableId="1715083565">
    <w:abstractNumId w:val="3"/>
  </w:num>
  <w:num w:numId="26" w16cid:durableId="671875373">
    <w:abstractNumId w:val="7"/>
  </w:num>
  <w:num w:numId="27" w16cid:durableId="1573616643">
    <w:abstractNumId w:val="25"/>
  </w:num>
  <w:num w:numId="28" w16cid:durableId="86972996">
    <w:abstractNumId w:val="23"/>
  </w:num>
  <w:num w:numId="29" w16cid:durableId="682629039">
    <w:abstractNumId w:val="18"/>
  </w:num>
  <w:num w:numId="30" w16cid:durableId="745999209">
    <w:abstractNumId w:val="1"/>
  </w:num>
  <w:num w:numId="31" w16cid:durableId="2066026919">
    <w:abstractNumId w:val="26"/>
  </w:num>
  <w:num w:numId="32" w16cid:durableId="3366634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B3"/>
    <w:rsid w:val="00001B80"/>
    <w:rsid w:val="00003489"/>
    <w:rsid w:val="0000648D"/>
    <w:rsid w:val="00022A19"/>
    <w:rsid w:val="000350A3"/>
    <w:rsid w:val="00035681"/>
    <w:rsid w:val="00041F53"/>
    <w:rsid w:val="00071727"/>
    <w:rsid w:val="000B4705"/>
    <w:rsid w:val="000D7A92"/>
    <w:rsid w:val="000E5339"/>
    <w:rsid w:val="00102E79"/>
    <w:rsid w:val="0010539B"/>
    <w:rsid w:val="00117EA3"/>
    <w:rsid w:val="00130AD9"/>
    <w:rsid w:val="00160DA9"/>
    <w:rsid w:val="00162C91"/>
    <w:rsid w:val="00170ED8"/>
    <w:rsid w:val="00184823"/>
    <w:rsid w:val="001A14AA"/>
    <w:rsid w:val="001A2AB3"/>
    <w:rsid w:val="001A6DCE"/>
    <w:rsid w:val="001B133C"/>
    <w:rsid w:val="001C0811"/>
    <w:rsid w:val="001C2C54"/>
    <w:rsid w:val="001D10C5"/>
    <w:rsid w:val="001D6797"/>
    <w:rsid w:val="001E46B7"/>
    <w:rsid w:val="001F5A1A"/>
    <w:rsid w:val="00205C60"/>
    <w:rsid w:val="00214C79"/>
    <w:rsid w:val="002158BA"/>
    <w:rsid w:val="0022131F"/>
    <w:rsid w:val="0022641E"/>
    <w:rsid w:val="002346EB"/>
    <w:rsid w:val="0023571C"/>
    <w:rsid w:val="00237279"/>
    <w:rsid w:val="002654E2"/>
    <w:rsid w:val="00291706"/>
    <w:rsid w:val="00293ADD"/>
    <w:rsid w:val="002943FD"/>
    <w:rsid w:val="002C37E5"/>
    <w:rsid w:val="002C64E0"/>
    <w:rsid w:val="002D1703"/>
    <w:rsid w:val="002D5E15"/>
    <w:rsid w:val="00301A3A"/>
    <w:rsid w:val="00303ED2"/>
    <w:rsid w:val="00314190"/>
    <w:rsid w:val="003345FF"/>
    <w:rsid w:val="003609E6"/>
    <w:rsid w:val="00380BD6"/>
    <w:rsid w:val="00380F05"/>
    <w:rsid w:val="0039612F"/>
    <w:rsid w:val="003A02DF"/>
    <w:rsid w:val="003A3701"/>
    <w:rsid w:val="003A6A2C"/>
    <w:rsid w:val="003C431C"/>
    <w:rsid w:val="003C6A68"/>
    <w:rsid w:val="003D70EC"/>
    <w:rsid w:val="003E1809"/>
    <w:rsid w:val="003E7172"/>
    <w:rsid w:val="003F484C"/>
    <w:rsid w:val="003F5BAF"/>
    <w:rsid w:val="00412FFC"/>
    <w:rsid w:val="00436FF0"/>
    <w:rsid w:val="00465378"/>
    <w:rsid w:val="00465779"/>
    <w:rsid w:val="004672AF"/>
    <w:rsid w:val="00477228"/>
    <w:rsid w:val="00483001"/>
    <w:rsid w:val="00487A5D"/>
    <w:rsid w:val="00493228"/>
    <w:rsid w:val="004B2BC6"/>
    <w:rsid w:val="004B72A2"/>
    <w:rsid w:val="004C7D78"/>
    <w:rsid w:val="004D1820"/>
    <w:rsid w:val="004E1B9C"/>
    <w:rsid w:val="00516CEE"/>
    <w:rsid w:val="0052095E"/>
    <w:rsid w:val="00535DBF"/>
    <w:rsid w:val="00541EA4"/>
    <w:rsid w:val="00542561"/>
    <w:rsid w:val="00562523"/>
    <w:rsid w:val="005751DC"/>
    <w:rsid w:val="005842CC"/>
    <w:rsid w:val="00586D84"/>
    <w:rsid w:val="005A5016"/>
    <w:rsid w:val="005C4563"/>
    <w:rsid w:val="005C4BBA"/>
    <w:rsid w:val="005C6649"/>
    <w:rsid w:val="00603764"/>
    <w:rsid w:val="00607B27"/>
    <w:rsid w:val="00610CC3"/>
    <w:rsid w:val="00616851"/>
    <w:rsid w:val="00617F21"/>
    <w:rsid w:val="0062315C"/>
    <w:rsid w:val="006262A6"/>
    <w:rsid w:val="006326DB"/>
    <w:rsid w:val="00642727"/>
    <w:rsid w:val="00652BB3"/>
    <w:rsid w:val="00662B58"/>
    <w:rsid w:val="00663D3D"/>
    <w:rsid w:val="00665B28"/>
    <w:rsid w:val="0066691F"/>
    <w:rsid w:val="00674B9F"/>
    <w:rsid w:val="00681F0C"/>
    <w:rsid w:val="00685496"/>
    <w:rsid w:val="0068626F"/>
    <w:rsid w:val="00687052"/>
    <w:rsid w:val="006906DE"/>
    <w:rsid w:val="00691843"/>
    <w:rsid w:val="006936A0"/>
    <w:rsid w:val="00695697"/>
    <w:rsid w:val="006A17F4"/>
    <w:rsid w:val="006B5C98"/>
    <w:rsid w:val="006C0604"/>
    <w:rsid w:val="006D3AB7"/>
    <w:rsid w:val="006D42D6"/>
    <w:rsid w:val="006E4FE0"/>
    <w:rsid w:val="006F2E3C"/>
    <w:rsid w:val="006F2F39"/>
    <w:rsid w:val="006F6A04"/>
    <w:rsid w:val="00705374"/>
    <w:rsid w:val="0070563D"/>
    <w:rsid w:val="00723569"/>
    <w:rsid w:val="00723CFB"/>
    <w:rsid w:val="00724D98"/>
    <w:rsid w:val="00751987"/>
    <w:rsid w:val="007531E8"/>
    <w:rsid w:val="00765A6D"/>
    <w:rsid w:val="007879E4"/>
    <w:rsid w:val="007A53D9"/>
    <w:rsid w:val="007A589F"/>
    <w:rsid w:val="007A779F"/>
    <w:rsid w:val="007D1A3C"/>
    <w:rsid w:val="007D3C0C"/>
    <w:rsid w:val="007D4120"/>
    <w:rsid w:val="007E2FDF"/>
    <w:rsid w:val="007E6938"/>
    <w:rsid w:val="007E71A6"/>
    <w:rsid w:val="007E772D"/>
    <w:rsid w:val="007F4EEE"/>
    <w:rsid w:val="007F5A95"/>
    <w:rsid w:val="007F7918"/>
    <w:rsid w:val="008001F8"/>
    <w:rsid w:val="00803462"/>
    <w:rsid w:val="00816E5C"/>
    <w:rsid w:val="0081727D"/>
    <w:rsid w:val="008172AA"/>
    <w:rsid w:val="0083633F"/>
    <w:rsid w:val="00851846"/>
    <w:rsid w:val="00887131"/>
    <w:rsid w:val="00887269"/>
    <w:rsid w:val="008A0181"/>
    <w:rsid w:val="008A24A4"/>
    <w:rsid w:val="008B1EB7"/>
    <w:rsid w:val="008C463C"/>
    <w:rsid w:val="008C57D8"/>
    <w:rsid w:val="008D158A"/>
    <w:rsid w:val="0090370F"/>
    <w:rsid w:val="00911F25"/>
    <w:rsid w:val="009173FD"/>
    <w:rsid w:val="00924313"/>
    <w:rsid w:val="00927723"/>
    <w:rsid w:val="00932CB6"/>
    <w:rsid w:val="009361C6"/>
    <w:rsid w:val="00941F14"/>
    <w:rsid w:val="00957371"/>
    <w:rsid w:val="009601E0"/>
    <w:rsid w:val="009640A1"/>
    <w:rsid w:val="00973421"/>
    <w:rsid w:val="009912E9"/>
    <w:rsid w:val="009C2254"/>
    <w:rsid w:val="009E416D"/>
    <w:rsid w:val="009F2F9A"/>
    <w:rsid w:val="00A02E24"/>
    <w:rsid w:val="00A1212D"/>
    <w:rsid w:val="00A16E79"/>
    <w:rsid w:val="00A216E5"/>
    <w:rsid w:val="00A30F62"/>
    <w:rsid w:val="00A517E7"/>
    <w:rsid w:val="00A52B05"/>
    <w:rsid w:val="00A65651"/>
    <w:rsid w:val="00A85E09"/>
    <w:rsid w:val="00A96731"/>
    <w:rsid w:val="00AA477F"/>
    <w:rsid w:val="00AA6CE3"/>
    <w:rsid w:val="00AA757D"/>
    <w:rsid w:val="00AC0A8E"/>
    <w:rsid w:val="00AC54AE"/>
    <w:rsid w:val="00AF7108"/>
    <w:rsid w:val="00B24E92"/>
    <w:rsid w:val="00B26B5D"/>
    <w:rsid w:val="00B314DC"/>
    <w:rsid w:val="00B3588E"/>
    <w:rsid w:val="00B4196B"/>
    <w:rsid w:val="00B51285"/>
    <w:rsid w:val="00B74C98"/>
    <w:rsid w:val="00B90B4E"/>
    <w:rsid w:val="00B90EBF"/>
    <w:rsid w:val="00B93866"/>
    <w:rsid w:val="00BA5ACB"/>
    <w:rsid w:val="00BB42F9"/>
    <w:rsid w:val="00BE25C0"/>
    <w:rsid w:val="00BF13D0"/>
    <w:rsid w:val="00BF42C8"/>
    <w:rsid w:val="00BF7A48"/>
    <w:rsid w:val="00C00986"/>
    <w:rsid w:val="00C025E8"/>
    <w:rsid w:val="00C04419"/>
    <w:rsid w:val="00C05493"/>
    <w:rsid w:val="00C231A0"/>
    <w:rsid w:val="00C31D49"/>
    <w:rsid w:val="00C35D43"/>
    <w:rsid w:val="00C434AA"/>
    <w:rsid w:val="00C555AF"/>
    <w:rsid w:val="00C61AE3"/>
    <w:rsid w:val="00C64B36"/>
    <w:rsid w:val="00C703F1"/>
    <w:rsid w:val="00C71959"/>
    <w:rsid w:val="00C81190"/>
    <w:rsid w:val="00C8273E"/>
    <w:rsid w:val="00C877B8"/>
    <w:rsid w:val="00C877EB"/>
    <w:rsid w:val="00C94738"/>
    <w:rsid w:val="00CA1F43"/>
    <w:rsid w:val="00CB628C"/>
    <w:rsid w:val="00CB7F04"/>
    <w:rsid w:val="00CC5E9A"/>
    <w:rsid w:val="00CD1267"/>
    <w:rsid w:val="00CE71D7"/>
    <w:rsid w:val="00D2441C"/>
    <w:rsid w:val="00D24B3E"/>
    <w:rsid w:val="00D63328"/>
    <w:rsid w:val="00D74D8D"/>
    <w:rsid w:val="00D76EB7"/>
    <w:rsid w:val="00D77606"/>
    <w:rsid w:val="00D809CB"/>
    <w:rsid w:val="00D870E9"/>
    <w:rsid w:val="00DA28CF"/>
    <w:rsid w:val="00DA3603"/>
    <w:rsid w:val="00DC02E6"/>
    <w:rsid w:val="00DD0687"/>
    <w:rsid w:val="00DD4F91"/>
    <w:rsid w:val="00E02862"/>
    <w:rsid w:val="00E15C0E"/>
    <w:rsid w:val="00E162F7"/>
    <w:rsid w:val="00E247D8"/>
    <w:rsid w:val="00E4050E"/>
    <w:rsid w:val="00E445D7"/>
    <w:rsid w:val="00E552B4"/>
    <w:rsid w:val="00E57EB9"/>
    <w:rsid w:val="00E6169F"/>
    <w:rsid w:val="00E703D0"/>
    <w:rsid w:val="00E77DAF"/>
    <w:rsid w:val="00E82F2D"/>
    <w:rsid w:val="00EA66E2"/>
    <w:rsid w:val="00EA7012"/>
    <w:rsid w:val="00EB2FA6"/>
    <w:rsid w:val="00F00896"/>
    <w:rsid w:val="00F17203"/>
    <w:rsid w:val="00F21B38"/>
    <w:rsid w:val="00F24503"/>
    <w:rsid w:val="00F27F54"/>
    <w:rsid w:val="00F326B8"/>
    <w:rsid w:val="00F35F8D"/>
    <w:rsid w:val="00F45889"/>
    <w:rsid w:val="00F611BE"/>
    <w:rsid w:val="00F61882"/>
    <w:rsid w:val="00F64022"/>
    <w:rsid w:val="00F874BA"/>
    <w:rsid w:val="00F92AB6"/>
    <w:rsid w:val="00FE7B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D3FAF"/>
  <w15:chartTrackingRefBased/>
  <w15:docId w15:val="{722C83C6-717B-411B-805F-E1E16821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2B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2BB3"/>
  </w:style>
  <w:style w:type="paragraph" w:styleId="Fuzeile">
    <w:name w:val="footer"/>
    <w:basedOn w:val="Standard"/>
    <w:link w:val="FuzeileZchn"/>
    <w:uiPriority w:val="99"/>
    <w:unhideWhenUsed/>
    <w:rsid w:val="00652B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2BB3"/>
  </w:style>
  <w:style w:type="table" w:styleId="Tabellenraster">
    <w:name w:val="Table Grid"/>
    <w:basedOn w:val="NormaleTabelle"/>
    <w:uiPriority w:val="59"/>
    <w:rsid w:val="00041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32CB6"/>
    <w:pPr>
      <w:ind w:left="720"/>
      <w:contextualSpacing/>
    </w:pPr>
  </w:style>
  <w:style w:type="character" w:customStyle="1" w:styleId="fontstyle01">
    <w:name w:val="fontstyle01"/>
    <w:basedOn w:val="Absatz-Standardschriftart"/>
    <w:rsid w:val="00C555AF"/>
    <w:rPr>
      <w:rFonts w:ascii="ArialMT" w:hAnsi="ArialMT" w:hint="default"/>
      <w:b w:val="0"/>
      <w:bCs w:val="0"/>
      <w:i w:val="0"/>
      <w:iCs w:val="0"/>
      <w:color w:val="000000"/>
      <w:sz w:val="16"/>
      <w:szCs w:val="16"/>
    </w:rPr>
  </w:style>
  <w:style w:type="character" w:customStyle="1" w:styleId="fontstyle21">
    <w:name w:val="fontstyle21"/>
    <w:basedOn w:val="Absatz-Standardschriftart"/>
    <w:rsid w:val="007E71A6"/>
    <w:rPr>
      <w:rFonts w:ascii="Arial-ItalicMT" w:hAnsi="Arial-ItalicMT" w:hint="default"/>
      <w:b w:val="0"/>
      <w:bCs w:val="0"/>
      <w:i/>
      <w:iCs/>
      <w:color w:val="000000"/>
      <w:sz w:val="16"/>
      <w:szCs w:val="16"/>
    </w:rPr>
  </w:style>
  <w:style w:type="character" w:styleId="Hyperlink">
    <w:name w:val="Hyperlink"/>
    <w:basedOn w:val="Absatz-Standardschriftart"/>
    <w:uiPriority w:val="99"/>
    <w:unhideWhenUsed/>
    <w:rsid w:val="005842CC"/>
    <w:rPr>
      <w:color w:val="0563C1" w:themeColor="hyperlink"/>
      <w:u w:val="single"/>
    </w:rPr>
  </w:style>
  <w:style w:type="character" w:styleId="NichtaufgelsteErwhnung">
    <w:name w:val="Unresolved Mention"/>
    <w:basedOn w:val="Absatz-Standardschriftart"/>
    <w:uiPriority w:val="99"/>
    <w:semiHidden/>
    <w:unhideWhenUsed/>
    <w:rsid w:val="00584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32328">
      <w:bodyDiv w:val="1"/>
      <w:marLeft w:val="0"/>
      <w:marRight w:val="0"/>
      <w:marTop w:val="0"/>
      <w:marBottom w:val="0"/>
      <w:divBdr>
        <w:top w:val="none" w:sz="0" w:space="0" w:color="auto"/>
        <w:left w:val="none" w:sz="0" w:space="0" w:color="auto"/>
        <w:bottom w:val="none" w:sz="0" w:space="0" w:color="auto"/>
        <w:right w:val="none" w:sz="0" w:space="0" w:color="auto"/>
      </w:divBdr>
    </w:div>
    <w:div w:id="1114593617">
      <w:bodyDiv w:val="1"/>
      <w:marLeft w:val="0"/>
      <w:marRight w:val="0"/>
      <w:marTop w:val="0"/>
      <w:marBottom w:val="0"/>
      <w:divBdr>
        <w:top w:val="none" w:sz="0" w:space="0" w:color="auto"/>
        <w:left w:val="none" w:sz="0" w:space="0" w:color="auto"/>
        <w:bottom w:val="none" w:sz="0" w:space="0" w:color="auto"/>
        <w:right w:val="none" w:sz="0" w:space="0" w:color="auto"/>
      </w:divBdr>
    </w:div>
    <w:div w:id="1248921539">
      <w:bodyDiv w:val="1"/>
      <w:marLeft w:val="0"/>
      <w:marRight w:val="0"/>
      <w:marTop w:val="0"/>
      <w:marBottom w:val="0"/>
      <w:divBdr>
        <w:top w:val="none" w:sz="0" w:space="0" w:color="auto"/>
        <w:left w:val="none" w:sz="0" w:space="0" w:color="auto"/>
        <w:bottom w:val="none" w:sz="0" w:space="0" w:color="auto"/>
        <w:right w:val="none" w:sz="0" w:space="0" w:color="auto"/>
      </w:divBdr>
    </w:div>
    <w:div w:id="137056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909</Words>
  <Characters>5731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Birte Frenzel</dc:creator>
  <cp:keywords/>
  <dc:description/>
  <cp:lastModifiedBy>Rebecca Roeder</cp:lastModifiedBy>
  <cp:revision>3</cp:revision>
  <cp:lastPrinted>2025-02-10T15:00:00Z</cp:lastPrinted>
  <dcterms:created xsi:type="dcterms:W3CDTF">2025-02-10T15:00:00Z</dcterms:created>
  <dcterms:modified xsi:type="dcterms:W3CDTF">2025-02-10T15:00:00Z</dcterms:modified>
</cp:coreProperties>
</file>